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48A" w:rsidRDefault="00D0448A" w:rsidP="00D0448A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DAD03FE" wp14:editId="717F2D51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48A" w:rsidRPr="002F676B" w:rsidRDefault="00D0448A" w:rsidP="00D0448A">
      <w:pPr>
        <w:pStyle w:val="a8"/>
        <w:rPr>
          <w:b/>
          <w:caps/>
          <w:sz w:val="34"/>
          <w:szCs w:val="34"/>
        </w:rPr>
      </w:pPr>
      <w:r w:rsidRPr="002F676B">
        <w:rPr>
          <w:b/>
          <w:caps/>
          <w:sz w:val="34"/>
          <w:szCs w:val="34"/>
        </w:rPr>
        <w:t>министерство ТОРГОВЛИ и продовольствия Сахалинской областИ</w:t>
      </w:r>
    </w:p>
    <w:p w:rsidR="00D0448A" w:rsidRDefault="00D0448A" w:rsidP="00D0448A">
      <w:pPr>
        <w:pStyle w:val="a8"/>
        <w:rPr>
          <w:caps/>
          <w:sz w:val="34"/>
          <w:szCs w:val="34"/>
        </w:rPr>
      </w:pPr>
      <w:r w:rsidRPr="002F676B">
        <w:rPr>
          <w:b/>
          <w:caps/>
          <w:sz w:val="34"/>
          <w:szCs w:val="34"/>
        </w:rPr>
        <w:t>(САХМИНТОРГПРОД)</w:t>
      </w:r>
    </w:p>
    <w:p w:rsidR="00D0448A" w:rsidRPr="00A068D6" w:rsidRDefault="00D0448A" w:rsidP="00D0448A"/>
    <w:p w:rsidR="00D0448A" w:rsidRPr="002F676B" w:rsidRDefault="00D0448A" w:rsidP="00D0448A">
      <w:pPr>
        <w:jc w:val="center"/>
        <w:rPr>
          <w:caps/>
          <w:spacing w:val="40"/>
          <w:sz w:val="36"/>
          <w:szCs w:val="36"/>
        </w:rPr>
      </w:pPr>
      <w:r w:rsidRPr="002F676B">
        <w:rPr>
          <w:caps/>
          <w:spacing w:val="40"/>
          <w:sz w:val="36"/>
          <w:szCs w:val="36"/>
        </w:rPr>
        <w:t>приказ</w:t>
      </w:r>
    </w:p>
    <w:p w:rsidR="00D0448A" w:rsidRPr="00652F4B" w:rsidRDefault="00D0448A" w:rsidP="00D0448A">
      <w:pPr>
        <w:jc w:val="center"/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D0448A" w:rsidRPr="00D0448A" w:rsidTr="003C41E7">
        <w:tc>
          <w:tcPr>
            <w:tcW w:w="1001" w:type="pct"/>
          </w:tcPr>
          <w:p w:rsidR="00D0448A" w:rsidRPr="00D0448A" w:rsidRDefault="00D0448A" w:rsidP="003C41E7">
            <w:pPr>
              <w:jc w:val="right"/>
              <w:rPr>
                <w:sz w:val="28"/>
                <w:szCs w:val="28"/>
              </w:rPr>
            </w:pPr>
            <w:r w:rsidRPr="00D0448A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:rsidR="00D0448A" w:rsidRPr="00D0448A" w:rsidRDefault="00DA6D2C" w:rsidP="00D0448A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C501C3F2EA974078AF535DA9323DF7AC"/>
                </w:placeholder>
              </w:sdtPr>
              <w:sdtEndPr/>
              <w:sdtContent>
                <w:r w:rsidR="00D0448A" w:rsidRPr="00D0448A">
                  <w:rPr>
                    <w:sz w:val="28"/>
                    <w:szCs w:val="28"/>
                    <w:lang w:val="en-US"/>
                  </w:rPr>
                  <w:t>22</w:t>
                </w:r>
                <w:r w:rsidR="00D0448A" w:rsidRPr="00D0448A">
                  <w:rPr>
                    <w:sz w:val="28"/>
                    <w:szCs w:val="28"/>
                  </w:rPr>
                  <w:t>.</w:t>
                </w:r>
                <w:r w:rsidR="00D0448A" w:rsidRPr="00D0448A">
                  <w:rPr>
                    <w:sz w:val="28"/>
                    <w:szCs w:val="28"/>
                    <w:lang w:val="en-US"/>
                  </w:rPr>
                  <w:t>02.2019</w:t>
                </w:r>
              </w:sdtContent>
            </w:sdt>
          </w:p>
        </w:tc>
        <w:tc>
          <w:tcPr>
            <w:tcW w:w="297" w:type="pct"/>
          </w:tcPr>
          <w:p w:rsidR="00D0448A" w:rsidRPr="00D0448A" w:rsidRDefault="00D0448A" w:rsidP="003C41E7">
            <w:pPr>
              <w:jc w:val="right"/>
              <w:rPr>
                <w:sz w:val="28"/>
                <w:szCs w:val="28"/>
              </w:rPr>
            </w:pPr>
            <w:r w:rsidRPr="00D0448A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:rsidR="00D0448A" w:rsidRPr="00D0448A" w:rsidRDefault="00DA6D2C" w:rsidP="00D0448A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952169476EBD4B42BFD79561834C67EC"/>
                </w:placeholder>
              </w:sdtPr>
              <w:sdtEndPr/>
              <w:sdtContent>
                <w:r w:rsidR="00D0448A" w:rsidRPr="00D0448A">
                  <w:rPr>
                    <w:sz w:val="28"/>
                    <w:szCs w:val="28"/>
                  </w:rPr>
                  <w:t>3.37-4-п</w:t>
                </w:r>
              </w:sdtContent>
            </w:sdt>
          </w:p>
        </w:tc>
        <w:tc>
          <w:tcPr>
            <w:tcW w:w="999" w:type="pct"/>
          </w:tcPr>
          <w:p w:rsidR="00D0448A" w:rsidRPr="00D0448A" w:rsidRDefault="00D0448A" w:rsidP="003C41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448A" w:rsidRPr="00D0448A" w:rsidRDefault="00D0448A" w:rsidP="00D0448A">
      <w:pPr>
        <w:jc w:val="center"/>
        <w:rPr>
          <w:sz w:val="28"/>
          <w:szCs w:val="28"/>
        </w:rPr>
      </w:pPr>
    </w:p>
    <w:p w:rsidR="00D0448A" w:rsidRPr="00D0448A" w:rsidRDefault="00D0448A" w:rsidP="00D0448A">
      <w:pPr>
        <w:spacing w:after="600"/>
        <w:jc w:val="center"/>
        <w:rPr>
          <w:sz w:val="28"/>
          <w:szCs w:val="28"/>
        </w:rPr>
      </w:pPr>
      <w:r w:rsidRPr="00D0448A">
        <w:rPr>
          <w:sz w:val="28"/>
          <w:szCs w:val="28"/>
        </w:rPr>
        <w:t>г. Южно-Сахалинск</w:t>
      </w:r>
    </w:p>
    <w:p w:rsidR="00D0448A" w:rsidRPr="00D0448A" w:rsidRDefault="00D0448A" w:rsidP="00D0448A">
      <w:pPr>
        <w:spacing w:after="600"/>
        <w:jc w:val="center"/>
        <w:rPr>
          <w:sz w:val="28"/>
          <w:szCs w:val="28"/>
        </w:rPr>
        <w:sectPr w:rsidR="00D0448A" w:rsidRPr="00D0448A" w:rsidSect="00D0448A">
          <w:headerReference w:type="default" r:id="rId8"/>
          <w:footerReference w:type="first" r:id="rId9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:rsidR="00D0448A" w:rsidRPr="00D0448A" w:rsidRDefault="00D0448A" w:rsidP="00D0448A">
      <w:pPr>
        <w:jc w:val="center"/>
        <w:rPr>
          <w:b/>
          <w:bCs/>
          <w:sz w:val="28"/>
          <w:szCs w:val="28"/>
        </w:rPr>
      </w:pPr>
      <w:r w:rsidRPr="00D0448A">
        <w:rPr>
          <w:b/>
          <w:bCs/>
          <w:sz w:val="28"/>
          <w:szCs w:val="28"/>
        </w:rPr>
        <w:t xml:space="preserve">Об утверждении Порядка </w:t>
      </w:r>
      <w:r w:rsidRPr="00D0448A">
        <w:rPr>
          <w:b/>
          <w:sz w:val="28"/>
          <w:szCs w:val="28"/>
        </w:rPr>
        <w:t>работы комиссии по предоставлению субсидий некоммерческим организациям, не являющимся государственными (муниципальными) учреждениями, осуществляющим деятельность в сферах торговли, общественного питания и услуг</w:t>
      </w:r>
    </w:p>
    <w:p w:rsidR="00D0448A" w:rsidRPr="00D0448A" w:rsidRDefault="00D0448A" w:rsidP="00D0448A">
      <w:pPr>
        <w:ind w:right="5102"/>
        <w:jc w:val="center"/>
        <w:rPr>
          <w:b/>
          <w:sz w:val="28"/>
          <w:szCs w:val="28"/>
        </w:rPr>
        <w:sectPr w:rsidR="00D0448A" w:rsidRPr="00D0448A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:rsidR="00D0448A" w:rsidRPr="00D0448A" w:rsidRDefault="00D0448A" w:rsidP="00D0448A">
      <w:pPr>
        <w:spacing w:after="360"/>
        <w:jc w:val="both"/>
        <w:rPr>
          <w:sz w:val="28"/>
          <w:szCs w:val="28"/>
        </w:rPr>
      </w:pPr>
    </w:p>
    <w:p w:rsidR="00D0448A" w:rsidRPr="00D0448A" w:rsidRDefault="00D0448A" w:rsidP="00D0448A">
      <w:pPr>
        <w:spacing w:after="720"/>
        <w:jc w:val="both"/>
        <w:rPr>
          <w:sz w:val="28"/>
          <w:szCs w:val="28"/>
        </w:rPr>
        <w:sectPr w:rsidR="00D0448A" w:rsidRPr="00D0448A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:rsidR="00D0448A" w:rsidRPr="00D0448A" w:rsidRDefault="00D0448A" w:rsidP="00D0448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0448A">
        <w:rPr>
          <w:sz w:val="28"/>
          <w:szCs w:val="28"/>
        </w:rPr>
        <w:t>В соответствии с постановлением Правительства Сахалинской области от 31.01.2019 № 45 «</w:t>
      </w:r>
      <w:r w:rsidRPr="00D0448A">
        <w:rPr>
          <w:bCs/>
          <w:sz w:val="28"/>
          <w:szCs w:val="28"/>
        </w:rPr>
        <w:t>Об утверждении Порядка предоставления субсидий некоммерческим организациям, не являющимся государственными (муниципальными) учреждениями, осуществляющим деятельность в сфере торговли, общественного питания и услуг</w:t>
      </w:r>
      <w:r w:rsidRPr="00D0448A">
        <w:rPr>
          <w:sz w:val="28"/>
          <w:szCs w:val="28"/>
        </w:rPr>
        <w:t>», в целях организации и проведения отбора на предоставление субсидий некоммерческим организациям, не являющимся государственными (муниципальными) учреждениями, осуществляющим деятельность в сферах торговли, общественного питания и услуг:</w:t>
      </w:r>
    </w:p>
    <w:p w:rsidR="00D0448A" w:rsidRPr="00D0448A" w:rsidRDefault="00D0448A" w:rsidP="00D0448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0448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0448A">
        <w:rPr>
          <w:sz w:val="28"/>
          <w:szCs w:val="28"/>
        </w:rPr>
        <w:t>Утвердить Порядок работы комиссии по предоставлению субсидий некоммерческим организациям, не являющимся государственными (муниципальными) учреждениями, осуществляющим деятельность в сферах торговли, общественного питания и услуг</w:t>
      </w:r>
      <w:r w:rsidRPr="00D0448A">
        <w:rPr>
          <w:bCs/>
          <w:sz w:val="28"/>
          <w:szCs w:val="28"/>
        </w:rPr>
        <w:t xml:space="preserve"> (прилагается).</w:t>
      </w:r>
    </w:p>
    <w:p w:rsidR="00D0448A" w:rsidRPr="00D0448A" w:rsidRDefault="00D0448A" w:rsidP="00D0448A">
      <w:pPr>
        <w:ind w:firstLine="709"/>
        <w:rPr>
          <w:bCs/>
        </w:rPr>
      </w:pPr>
    </w:p>
    <w:p w:rsidR="00D0448A" w:rsidRDefault="00D0448A" w:rsidP="00D0448A">
      <w:pPr>
        <w:spacing w:line="360" w:lineRule="auto"/>
        <w:ind w:firstLine="709"/>
        <w:jc w:val="both"/>
        <w:rPr>
          <w:sz w:val="28"/>
          <w:szCs w:val="28"/>
        </w:rPr>
      </w:pPr>
      <w:r w:rsidRPr="00D0448A">
        <w:rPr>
          <w:sz w:val="28"/>
          <w:szCs w:val="28"/>
        </w:rPr>
        <w:lastRenderedPageBreak/>
        <w:t>2.</w:t>
      </w:r>
      <w:r w:rsidRPr="00D0448A">
        <w:rPr>
          <w:bCs/>
          <w:sz w:val="28"/>
          <w:szCs w:val="28"/>
        </w:rPr>
        <w:t xml:space="preserve"> </w:t>
      </w:r>
      <w:r w:rsidRPr="00D0448A">
        <w:rPr>
          <w:sz w:val="28"/>
          <w:szCs w:val="28"/>
        </w:rPr>
        <w:t>Разместить настоящий приказ на официальном сайте министерства торговли и продовольствия Сахалинской области</w:t>
      </w:r>
      <w:r w:rsidR="0023423C">
        <w:rPr>
          <w:sz w:val="28"/>
          <w:szCs w:val="28"/>
        </w:rPr>
        <w:t>.</w:t>
      </w:r>
      <w:bookmarkStart w:id="0" w:name="_GoBack"/>
      <w:bookmarkEnd w:id="0"/>
    </w:p>
    <w:p w:rsidR="00D0448A" w:rsidRPr="00D0448A" w:rsidRDefault="00D0448A" w:rsidP="00D0448A">
      <w:pPr>
        <w:spacing w:line="360" w:lineRule="auto"/>
        <w:ind w:firstLine="709"/>
        <w:jc w:val="both"/>
        <w:rPr>
          <w:sz w:val="28"/>
          <w:szCs w:val="28"/>
        </w:rPr>
      </w:pPr>
    </w:p>
    <w:p w:rsidR="00D0448A" w:rsidRPr="00D0448A" w:rsidRDefault="00D0448A" w:rsidP="00D0448A">
      <w:pPr>
        <w:spacing w:line="360" w:lineRule="auto"/>
        <w:ind w:firstLine="709"/>
        <w:jc w:val="both"/>
        <w:rPr>
          <w:sz w:val="28"/>
          <w:szCs w:val="28"/>
        </w:rPr>
        <w:sectPr w:rsidR="00D0448A" w:rsidRPr="00D0448A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sdt>
        <w:sdtPr>
          <w:rPr>
            <w:rFonts w:eastAsiaTheme="minorEastAsia"/>
            <w:sz w:val="28"/>
            <w:szCs w:val="28"/>
            <w:lang w:eastAsia="zh-CN"/>
          </w:rPr>
          <w:alias w:val="{TagItemEDS}{Approve}"/>
          <w:tag w:val="{TagItemEDS}{Approve}"/>
          <w:id w:val="-1052073107"/>
          <w:placeholder>
            <w:docPart w:val="A0C3482E9B1A48A89D046157380B7225"/>
          </w:placeholder>
        </w:sdtPr>
        <w:sdtEndPr>
          <w:rPr>
            <w:rFonts w:eastAsia="Times New Roman"/>
            <w:lang w:eastAsia="ru-RU"/>
          </w:rPr>
        </w:sdtEndPr>
        <w:sdtContent>
          <w:tr w:rsidR="00D0448A" w:rsidRPr="00D0448A" w:rsidTr="003C41E7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:rsidR="00D0448A" w:rsidRPr="00D0448A" w:rsidRDefault="00D0448A" w:rsidP="003C41E7">
                <w:pPr>
                  <w:keepNext/>
                  <w:keepLines/>
                  <w:spacing w:before="120" w:after="120"/>
                  <w:outlineLvl w:val="5"/>
                  <w:rPr>
                    <w:rFonts w:eastAsiaTheme="majorEastAsia"/>
                    <w:sz w:val="28"/>
                    <w:szCs w:val="28"/>
                  </w:rPr>
                </w:pPr>
                <w:r w:rsidRPr="00D0448A">
                  <w:rPr>
                    <w:sz w:val="28"/>
                    <w:szCs w:val="28"/>
                  </w:rPr>
                  <w:t>Министр торговли и продовольствия Сахалинской области</w:t>
                </w:r>
              </w:p>
            </w:tc>
            <w:sdt>
              <w:sdtPr>
                <w:rPr>
                  <w:rFonts w:eastAsiaTheme="majorEastAsia"/>
                  <w:sz w:val="28"/>
                  <w:szCs w:val="28"/>
                  <w:lang w:val="en-US"/>
                </w:rPr>
                <w:alias w:val="{TagEDS}{Stamp4}"/>
                <w:tag w:val="{TagEDS}{Stamp4}"/>
                <w:id w:val="1894080495"/>
                <w:showingPlcHdr/>
                <w:picture/>
              </w:sdtPr>
              <w:sdtEndPr/>
              <w:sdtContent>
                <w:tc>
                  <w:tcPr>
                    <w:tcW w:w="3543" w:type="dxa"/>
                    <w:vAlign w:val="center"/>
                  </w:tcPr>
                  <w:p w:rsidR="00D0448A" w:rsidRPr="00D0448A" w:rsidRDefault="00D0448A" w:rsidP="003C41E7">
                    <w:pPr>
                      <w:keepNext/>
                      <w:keepLines/>
                      <w:spacing w:before="120" w:after="120"/>
                      <w:outlineLvl w:val="5"/>
                      <w:rPr>
                        <w:rFonts w:eastAsiaTheme="majorEastAsia"/>
                        <w:sz w:val="28"/>
                        <w:szCs w:val="28"/>
                        <w:lang w:val="en-US"/>
                      </w:rPr>
                    </w:pPr>
                    <w:r w:rsidRPr="00D0448A">
                      <w:rPr>
                        <w:rFonts w:eastAsiaTheme="majorEastAsia"/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6FA7AFB" wp14:editId="424CC115">
                          <wp:extent cx="2085529" cy="1071562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4" w:type="dxa"/>
                <w:vAlign w:val="center"/>
              </w:tcPr>
              <w:p w:rsidR="00D0448A" w:rsidRPr="00D0448A" w:rsidRDefault="00D0448A" w:rsidP="003C41E7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sz w:val="28"/>
                    <w:szCs w:val="28"/>
                  </w:rPr>
                </w:pPr>
                <w:r w:rsidRPr="00D0448A">
                  <w:rPr>
                    <w:sz w:val="28"/>
                    <w:szCs w:val="28"/>
                  </w:rPr>
                  <w:t>И.В.Павленко</w:t>
                </w:r>
              </w:p>
            </w:tc>
          </w:tr>
        </w:sdtContent>
      </w:sdt>
    </w:tbl>
    <w:p w:rsidR="00D0448A" w:rsidRPr="00D0448A" w:rsidRDefault="00D0448A" w:rsidP="00D0448A">
      <w:pPr>
        <w:rPr>
          <w:sz w:val="26"/>
          <w:szCs w:val="26"/>
          <w:lang w:val="en-US"/>
        </w:rPr>
      </w:pPr>
    </w:p>
    <w:sectPr w:rsidR="00D0448A" w:rsidRPr="00D0448A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D2C" w:rsidRDefault="00DA6D2C">
      <w:r>
        <w:separator/>
      </w:r>
    </w:p>
  </w:endnote>
  <w:endnote w:type="continuationSeparator" w:id="0">
    <w:p w:rsidR="00DA6D2C" w:rsidRDefault="00DA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F25" w:rsidRPr="0076228D" w:rsidRDefault="00D0448A">
    <w:pPr>
      <w:pStyle w:val="a6"/>
      <w:rPr>
        <w:lang w:val="en-US"/>
      </w:rPr>
    </w:pPr>
    <w:r>
      <w:rPr>
        <w:rFonts w:cs="Arial"/>
        <w:b/>
        <w:szCs w:val="18"/>
      </w:rPr>
      <w:t>3.37-4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D2C" w:rsidRDefault="00DA6D2C">
      <w:r>
        <w:separator/>
      </w:r>
    </w:p>
  </w:footnote>
  <w:footnote w:type="continuationSeparator" w:id="0">
    <w:p w:rsidR="00DA6D2C" w:rsidRDefault="00DA6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F4B" w:rsidRPr="00875DFC" w:rsidRDefault="00D0448A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23423C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:rsidR="00652F4B" w:rsidRDefault="00DA6D2C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1699D"/>
    <w:multiLevelType w:val="hybridMultilevel"/>
    <w:tmpl w:val="432A208A"/>
    <w:lvl w:ilvl="0" w:tplc="70B8A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D3D"/>
    <w:rsid w:val="00033331"/>
    <w:rsid w:val="0023423C"/>
    <w:rsid w:val="00D0448A"/>
    <w:rsid w:val="00DA6D2C"/>
    <w:rsid w:val="00FC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D421"/>
  <w15:chartTrackingRefBased/>
  <w15:docId w15:val="{FF3C783B-12DA-4FCE-8735-716A5787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448A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4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D0448A"/>
    <w:rPr>
      <w:rFonts w:cs="Times New Roman"/>
    </w:rPr>
  </w:style>
  <w:style w:type="paragraph" w:styleId="a6">
    <w:name w:val="footer"/>
    <w:basedOn w:val="a"/>
    <w:link w:val="a7"/>
    <w:uiPriority w:val="99"/>
    <w:rsid w:val="00D0448A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44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caption"/>
    <w:basedOn w:val="a"/>
    <w:next w:val="a"/>
    <w:uiPriority w:val="99"/>
    <w:qFormat/>
    <w:rsid w:val="00D0448A"/>
    <w:pPr>
      <w:spacing w:after="240"/>
      <w:jc w:val="center"/>
    </w:pPr>
    <w:rPr>
      <w:sz w:val="36"/>
      <w:szCs w:val="36"/>
    </w:rPr>
  </w:style>
  <w:style w:type="paragraph" w:styleId="a9">
    <w:name w:val="List Paragraph"/>
    <w:basedOn w:val="a"/>
    <w:uiPriority w:val="34"/>
    <w:qFormat/>
    <w:rsid w:val="00D04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501C3F2EA974078AF535DA9323DF7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BDAE31-0336-4244-887F-FC0F8F125D17}"/>
      </w:docPartPr>
      <w:docPartBody>
        <w:p w:rsidR="001D76E8" w:rsidRDefault="00A22E5F" w:rsidP="00A22E5F">
          <w:pPr>
            <w:pStyle w:val="C501C3F2EA974078AF535DA9323DF7AC"/>
          </w:pPr>
          <w:r w:rsidRPr="007A2F25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952169476EBD4B42BFD79561834C67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CCF0F0-93F8-4707-9772-B947244F2376}"/>
      </w:docPartPr>
      <w:docPartBody>
        <w:p w:rsidR="001D76E8" w:rsidRDefault="00A22E5F" w:rsidP="00A22E5F">
          <w:pPr>
            <w:pStyle w:val="952169476EBD4B42BFD79561834C67EC"/>
          </w:pPr>
          <w:r w:rsidRPr="007A2F25">
            <w:rPr>
              <w:sz w:val="28"/>
              <w:szCs w:val="28"/>
              <w:lang w:val="en-US"/>
            </w:rPr>
            <w:t>___________</w:t>
          </w:r>
        </w:p>
      </w:docPartBody>
    </w:docPart>
    <w:docPart>
      <w:docPartPr>
        <w:name w:val="A0C3482E9B1A48A89D046157380B72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94B95F-67B8-4034-B225-EF7788E9CC64}"/>
      </w:docPartPr>
      <w:docPartBody>
        <w:p w:rsidR="001D76E8" w:rsidRDefault="00A22E5F" w:rsidP="00A22E5F">
          <w:pPr>
            <w:pStyle w:val="A0C3482E9B1A48A89D046157380B7225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5F"/>
    <w:rsid w:val="000211E2"/>
    <w:rsid w:val="001D76E8"/>
    <w:rsid w:val="00632A06"/>
    <w:rsid w:val="00A2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01C3F2EA974078AF535DA9323DF7AC">
    <w:name w:val="C501C3F2EA974078AF535DA9323DF7AC"/>
    <w:rsid w:val="00A22E5F"/>
  </w:style>
  <w:style w:type="paragraph" w:customStyle="1" w:styleId="952169476EBD4B42BFD79561834C67EC">
    <w:name w:val="952169476EBD4B42BFD79561834C67EC"/>
    <w:rsid w:val="00A22E5F"/>
  </w:style>
  <w:style w:type="character" w:styleId="a3">
    <w:name w:val="Placeholder Text"/>
    <w:uiPriority w:val="99"/>
    <w:semiHidden/>
    <w:rsid w:val="00A22E5F"/>
    <w:rPr>
      <w:color w:val="808080"/>
    </w:rPr>
  </w:style>
  <w:style w:type="paragraph" w:customStyle="1" w:styleId="A0C3482E9B1A48A89D046157380B7225">
    <w:name w:val="A0C3482E9B1A48A89D046157380B7225"/>
    <w:rsid w:val="00A22E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Пак Олег Енсунович</dc:creator>
  <cp:keywords/>
  <dc:description/>
  <cp:lastModifiedBy>Димов Дмитрий Николаевич</cp:lastModifiedBy>
  <cp:revision>3</cp:revision>
  <dcterms:created xsi:type="dcterms:W3CDTF">2019-05-15T08:03:00Z</dcterms:created>
  <dcterms:modified xsi:type="dcterms:W3CDTF">2019-05-15T08:10:00Z</dcterms:modified>
</cp:coreProperties>
</file>