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685" w:rsidRPr="00F11685" w:rsidRDefault="00F11685" w:rsidP="00632B32">
      <w:pPr>
        <w:shd w:val="clear" w:color="auto" w:fill="FFFFFF"/>
        <w:spacing w:after="45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2B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21 ноября 2018 года состоялось заседание </w:t>
      </w:r>
      <w:r w:rsidRPr="00632B32">
        <w:rPr>
          <w:rFonts w:ascii="Times New Roman" w:hAnsi="Times New Roman" w:cs="Times New Roman"/>
          <w:b/>
          <w:sz w:val="28"/>
          <w:szCs w:val="28"/>
        </w:rPr>
        <w:t>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  <w:r w:rsidRPr="00F116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F11685" w:rsidRPr="00F11685" w:rsidRDefault="00F11685" w:rsidP="00632B32">
      <w:pPr>
        <w:shd w:val="clear" w:color="auto" w:fill="FFFFFF"/>
        <w:spacing w:after="45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32B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заседании Комиссии </w:t>
      </w:r>
      <w:bookmarkStart w:id="0" w:name="_GoBack"/>
      <w:bookmarkEnd w:id="0"/>
      <w:r w:rsidRPr="00632B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рассмотрен вопрос:</w:t>
      </w:r>
    </w:p>
    <w:p w:rsidR="00F11685" w:rsidRPr="00F11685" w:rsidRDefault="00E0443D" w:rsidP="00632B32">
      <w:pPr>
        <w:shd w:val="clear" w:color="auto" w:fill="FFFFFF"/>
        <w:spacing w:after="45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1685" w:rsidRPr="00632B32">
        <w:rPr>
          <w:rFonts w:ascii="Times New Roman" w:hAnsi="Times New Roman" w:cs="Times New Roman"/>
          <w:sz w:val="28"/>
          <w:szCs w:val="28"/>
        </w:rPr>
        <w:t xml:space="preserve"> несоблюдении государственным гражданским служащим Сахалинской области требования к служебному поведению, выразившегося в нарушении пункта 2 части 1, части 2 статьи 20 Федерального закона от 27.07.2004 № 79-ФЗ «О государственной гражданской службе Российской Федерации», пункта 2 части 1 статьи 9 Закона Сахалинской области от 22.02.2007 № 12-ЗО «Об организации государственной гражданской службы Сахалинской области», пункта 1 Положения о представлении гражданами, претендующими на замещение должностей государственной гражданской службы Сахалинской области, и государственными гражданскими служащими Сахалинской области сведений о доходах, об имуществе и обязательствах имущественного характера, являющего приложением 2 к Закону Сахалинской области от 22.02.2007 № 12-ЗО «Об организации государственной гражданской службы Сахалинской области», пункта 7 Перечня должностей государственной гражданской службы в министерстве торговли и продовольствия Сахалинской области, при замещении которых государственные гражданские служащие обязаны представлять сведения о своих доходах, о расходах, об имуществе и обязательствах имущественного характера, а также сведения о доходах, о расходах, об имуществе и обязательствах имущественного характера своих супруги (супруга) и несовершеннолетних детей, утвержденного приказом министерства торговли и продовольствия Сахалинской области от 28.02.2017 № 3.37-6-п</w:t>
      </w:r>
      <w:r w:rsidR="00F11685" w:rsidRPr="00F116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11685" w:rsidRPr="00632B32" w:rsidRDefault="00F11685" w:rsidP="00632B3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итогам рассмотрения </w:t>
      </w:r>
      <w:r w:rsidRPr="00632B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информации</w:t>
      </w:r>
      <w:r w:rsidRPr="00F116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Комиссией принято решение: </w:t>
      </w:r>
    </w:p>
    <w:p w:rsidR="00F11685" w:rsidRPr="00632B32" w:rsidRDefault="00F11685" w:rsidP="00632B32">
      <w:pPr>
        <w:pStyle w:val="a3"/>
        <w:numPr>
          <w:ilvl w:val="0"/>
          <w:numId w:val="2"/>
        </w:numPr>
        <w:shd w:val="clear" w:color="auto" w:fill="FFFFFF"/>
        <w:spacing w:after="450" w:line="276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32B32">
        <w:rPr>
          <w:rFonts w:ascii="Times New Roman" w:hAnsi="Times New Roman" w:cs="Times New Roman"/>
          <w:sz w:val="28"/>
          <w:szCs w:val="28"/>
        </w:rPr>
        <w:t>О несоблюдении гражданским служащим требования к сл</w:t>
      </w:r>
      <w:r w:rsidR="00632B32" w:rsidRPr="00632B32">
        <w:rPr>
          <w:rFonts w:ascii="Times New Roman" w:hAnsi="Times New Roman" w:cs="Times New Roman"/>
          <w:sz w:val="28"/>
          <w:szCs w:val="28"/>
        </w:rPr>
        <w:t>ужебному поведению, выразившимся</w:t>
      </w:r>
      <w:r w:rsidRPr="00632B32">
        <w:rPr>
          <w:rFonts w:ascii="Times New Roman" w:hAnsi="Times New Roman" w:cs="Times New Roman"/>
          <w:sz w:val="28"/>
          <w:szCs w:val="28"/>
        </w:rPr>
        <w:t xml:space="preserve"> в нарушении пункта 2 части 1, части 2 статьи 20 Федерального закона от 27.07.2004 № 79-ФЗ «О государственной гражданской службе Российской Федерации», пункта 2 части 1 статьи 9 Закона Сахалинской области от 22.02.2007 № 12-ЗО «Об организации государственной гражданской службы Сахалинской области», пункта 1 Положения о представлении гражданами, претендующими на замещение должностей государственной гражданской службы Сахалинской области, и </w:t>
      </w:r>
      <w:r w:rsidRPr="00632B32">
        <w:rPr>
          <w:rFonts w:ascii="Times New Roman" w:hAnsi="Times New Roman" w:cs="Times New Roman"/>
          <w:sz w:val="28"/>
          <w:szCs w:val="28"/>
        </w:rPr>
        <w:lastRenderedPageBreak/>
        <w:t>государственными гражданскими служащими Сахалинской области сведений о доходах, об имуществе и обязательствах имущественного характера, являющего приложением 2 к Закону Сахалинской области от 22.02.2007 № 12-ЗО «Об организации государственной гражданской службы Сахалинской области», пункта 7 Перечня должностей государственной гражданской службы в министерстве торговли и продовольствия Сахалинской области, при замещении которых государственные гражданские служащие обязаны представлять сведения о своих доходах, о расходах, об имуществе и обязательствах имущественного характера, а также сведения о доходах, о расходах, об имуществе и обязательствах имущественного характера своих супруги (супруга) и несовершеннолетних детей, утвержденного приказом министерства торговли и продовольствия Сахалинской области от 28.02.2017 № 3.37-6-п</w:t>
      </w:r>
      <w:r w:rsidR="00632B32" w:rsidRPr="00632B32">
        <w:rPr>
          <w:rFonts w:ascii="Times New Roman" w:hAnsi="Times New Roman" w:cs="Times New Roman"/>
          <w:sz w:val="28"/>
          <w:szCs w:val="28"/>
        </w:rPr>
        <w:t>;</w:t>
      </w:r>
    </w:p>
    <w:p w:rsidR="00E57411" w:rsidRPr="00632B32" w:rsidRDefault="00632B32" w:rsidP="00632B32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B32">
        <w:rPr>
          <w:rFonts w:ascii="Times New Roman" w:hAnsi="Times New Roman" w:cs="Times New Roman"/>
          <w:sz w:val="28"/>
          <w:szCs w:val="28"/>
        </w:rPr>
        <w:t>Рекомендовать министру торговли и продоволь</w:t>
      </w:r>
      <w:r w:rsidR="006A3CD6">
        <w:rPr>
          <w:rFonts w:ascii="Times New Roman" w:hAnsi="Times New Roman" w:cs="Times New Roman"/>
          <w:sz w:val="28"/>
          <w:szCs w:val="28"/>
        </w:rPr>
        <w:t>ствия Сахалинской области за не</w:t>
      </w:r>
      <w:r w:rsidRPr="00632B32">
        <w:rPr>
          <w:rFonts w:ascii="Times New Roman" w:hAnsi="Times New Roman" w:cs="Times New Roman"/>
          <w:sz w:val="28"/>
          <w:szCs w:val="28"/>
        </w:rPr>
        <w:t>соблюдение требования к служебному поведению, выразившемуся в нарушении пункта 2 части 1, части 2 статьи 20 Федерального закона от 27.07.2004 № 79-ФЗ «О государственной гражданской службе Российской Федерации», пункта 2 части 1 статьи 9 Закона Сахалинской области от 22.02.2007 № 12-ЗО «Об организации государственной гражданской службы Сахалинской области», пункта 1 Положения о представлении гражданами, претендующими на замещение должностей государственной гражданской службы Сахалинской области, и государственными гражданскими служащими Сахалинской области сведений о доходах, об имуществе и обязательствах имущественного характера, являющего приложением 2 к Закону Сахалинской области от 22.02.2007 № 12-ЗО «Об организации государственной гражданской службы Сахалинской области», пункта 7 Перечня должностей государственной гражданской службы в министерстве торговли и продовольствия Сахалинской области, при замещении которых государственные гражданские служащие обязаны представлять сведения о своих доходах, о расходах, об имуществе и обязательствах имущественного характера, а также сведения о доходах, о расходах, об имуществе и обязательствах имущественного характера своих супруги (супруга) и несовершеннолетних детей, утвержденного приказом министерства торговли и продовольствия Сахалинской области от 28.02.2017 № 3.37-6-п, применить к гражданскому служащему меру юридической ответственности в виде</w:t>
      </w:r>
      <w:r>
        <w:rPr>
          <w:rFonts w:ascii="Times New Roman" w:hAnsi="Times New Roman" w:cs="Times New Roman"/>
          <w:sz w:val="28"/>
          <w:szCs w:val="28"/>
        </w:rPr>
        <w:t xml:space="preserve"> замечания.</w:t>
      </w:r>
    </w:p>
    <w:sectPr w:rsidR="00E57411" w:rsidRPr="00632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1CE"/>
    <w:multiLevelType w:val="multilevel"/>
    <w:tmpl w:val="6184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50475"/>
    <w:multiLevelType w:val="hybridMultilevel"/>
    <w:tmpl w:val="E3C0F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85"/>
    <w:rsid w:val="00632B32"/>
    <w:rsid w:val="006A3CD6"/>
    <w:rsid w:val="00763388"/>
    <w:rsid w:val="00BD4AFD"/>
    <w:rsid w:val="00D17839"/>
    <w:rsid w:val="00E0443D"/>
    <w:rsid w:val="00F1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962A5-2F5F-4E7C-8A9F-06050EFF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16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6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-justify">
    <w:name w:val="text-justify"/>
    <w:basedOn w:val="a"/>
    <w:rsid w:val="00F11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F11685"/>
  </w:style>
  <w:style w:type="paragraph" w:styleId="a3">
    <w:name w:val="List Paragraph"/>
    <w:basedOn w:val="a"/>
    <w:uiPriority w:val="34"/>
    <w:qFormat/>
    <w:rsid w:val="00F11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Наталья Сергеевна</dc:creator>
  <cp:keywords/>
  <dc:description/>
  <cp:lastModifiedBy>Константинова Наталья Сергеевна</cp:lastModifiedBy>
  <cp:revision>4</cp:revision>
  <dcterms:created xsi:type="dcterms:W3CDTF">2018-11-29T02:11:00Z</dcterms:created>
  <dcterms:modified xsi:type="dcterms:W3CDTF">2018-11-29T07:17:00Z</dcterms:modified>
</cp:coreProperties>
</file>