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33" w:rsidRDefault="00BB7033" w:rsidP="003D6D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D2C" w:rsidRDefault="003D6D2C" w:rsidP="003D6D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08 июня 2016 года состоялось заседание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 и урегулированию конфликта интересов</w:t>
      </w:r>
      <w:r w:rsidR="00AF313E">
        <w:rPr>
          <w:rFonts w:ascii="Times New Roman" w:hAnsi="Times New Roman" w:cs="Times New Roman"/>
          <w:sz w:val="28"/>
          <w:szCs w:val="28"/>
        </w:rPr>
        <w:t xml:space="preserve"> на котором рассмотрены следующие вопросы:</w:t>
      </w:r>
    </w:p>
    <w:p w:rsidR="00AF313E" w:rsidRDefault="00AF313E" w:rsidP="00AF313E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выполнении плана мероприятий «О противодействии коррупции в министерстве торговли и продовольствия Сахалинской области на 2016 – 2018 годы» за первое полугодие 2016 года.</w:t>
      </w:r>
    </w:p>
    <w:p w:rsidR="00AF313E" w:rsidRDefault="00AF313E" w:rsidP="00AF313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проведенного исследования мнений (анкетирования) заявителей на получение государственной услуги «Выдача лицензий на розничную продажу алкогольной продукции» на антикоррупционную тематику.</w:t>
      </w:r>
    </w:p>
    <w:p w:rsidR="00AF313E" w:rsidRDefault="00AF313E" w:rsidP="00AF313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государственными гражданскими служащими министерства требований законодательства о предоставлении справок о доходах, о расходах, об имуществе и обязательствах имущественного характера.</w:t>
      </w:r>
    </w:p>
    <w:p w:rsidR="00AF313E" w:rsidRDefault="00AF313E" w:rsidP="00AF313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заседания приняты следующие решения:</w:t>
      </w:r>
    </w:p>
    <w:p w:rsidR="00AF313E" w:rsidRDefault="00EB4338" w:rsidP="00EB4338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- о</w:t>
      </w:r>
      <w:r w:rsidR="00AF313E">
        <w:rPr>
          <w:rFonts w:ascii="Times New Roman" w:hAnsi="Times New Roman" w:cs="Times New Roman"/>
          <w:sz w:val="28"/>
          <w:szCs w:val="28"/>
        </w:rPr>
        <w:t>тчет о выполнении плана мероприятий «О противодействии коррупции в министерстве торговли и продовольствия Сахалинской области на 2016 – 2018 годы»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официальный сайт министерства.</w:t>
      </w:r>
    </w:p>
    <w:p w:rsidR="00EB4338" w:rsidRDefault="00EB4338" w:rsidP="00EB4338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второму вопросу – информация о результатах проведенного исследования мнений (анкетирования) заявителей на получение государственной услуги «Выдача лицензий на розничную продажу алкогольной продукции» на антикоррупционную тематику принять к сведению. </w:t>
      </w:r>
    </w:p>
    <w:p w:rsidR="00EB4338" w:rsidRDefault="00EB4338" w:rsidP="00EB4338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третьему вопросу - провести анализ представленных сведений, путем направления запросов в необходимые инстанции.</w:t>
      </w:r>
    </w:p>
    <w:p w:rsidR="00EB4338" w:rsidRPr="00AF313E" w:rsidRDefault="00EB4338" w:rsidP="00AF313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4338" w:rsidRPr="00AF3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033"/>
    <w:multiLevelType w:val="hybridMultilevel"/>
    <w:tmpl w:val="A35CA728"/>
    <w:lvl w:ilvl="0" w:tplc="1A5A4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72041F"/>
    <w:multiLevelType w:val="hybridMultilevel"/>
    <w:tmpl w:val="84423C5C"/>
    <w:lvl w:ilvl="0" w:tplc="75B88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2C"/>
    <w:rsid w:val="000845C7"/>
    <w:rsid w:val="003D6D2C"/>
    <w:rsid w:val="00AF313E"/>
    <w:rsid w:val="00BB7033"/>
    <w:rsid w:val="00EB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Сельского Хозяйства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Никитенко Светлана Александровна</dc:creator>
  <cp:keywords/>
  <dc:description/>
  <cp:lastModifiedBy>Никитенко Светлана Александровна</cp:lastModifiedBy>
  <cp:revision>2</cp:revision>
  <dcterms:created xsi:type="dcterms:W3CDTF">2016-06-08T01:33:00Z</dcterms:created>
  <dcterms:modified xsi:type="dcterms:W3CDTF">2016-06-11T02:30:00Z</dcterms:modified>
</cp:coreProperties>
</file>