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23C" w:rsidRDefault="005F723C" w:rsidP="001D2C7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ДОКЛАД </w:t>
      </w:r>
    </w:p>
    <w:p w:rsidR="00406CD3" w:rsidRDefault="00347D19" w:rsidP="001D2C7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О </w:t>
      </w: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r w:rsidR="00406CD3">
        <w:rPr>
          <w:rFonts w:ascii="Times New Roman" w:hAnsi="Times New Roman" w:cs="Times New Roman"/>
          <w:sz w:val="32"/>
          <w:szCs w:val="32"/>
        </w:rPr>
        <w:t>еализац</w:t>
      </w:r>
      <w:r w:rsidR="00466974">
        <w:rPr>
          <w:rFonts w:ascii="Times New Roman" w:hAnsi="Times New Roman" w:cs="Times New Roman"/>
          <w:sz w:val="32"/>
          <w:szCs w:val="32"/>
        </w:rPr>
        <w:t xml:space="preserve">ии </w:t>
      </w:r>
      <w:r>
        <w:rPr>
          <w:rFonts w:ascii="Times New Roman" w:hAnsi="Times New Roman" w:cs="Times New Roman"/>
          <w:sz w:val="32"/>
          <w:szCs w:val="32"/>
        </w:rPr>
        <w:t xml:space="preserve"> основных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направлений </w:t>
      </w:r>
      <w:r w:rsidR="00466974">
        <w:rPr>
          <w:rFonts w:ascii="Times New Roman" w:hAnsi="Times New Roman" w:cs="Times New Roman"/>
          <w:sz w:val="32"/>
          <w:szCs w:val="32"/>
        </w:rPr>
        <w:t xml:space="preserve">Стратегии развития торговли </w:t>
      </w:r>
      <w:r w:rsidR="00406CD3">
        <w:rPr>
          <w:rFonts w:ascii="Times New Roman" w:hAnsi="Times New Roman" w:cs="Times New Roman"/>
          <w:sz w:val="32"/>
          <w:szCs w:val="32"/>
        </w:rPr>
        <w:t>в РФ на территории Сахалинской области.</w:t>
      </w:r>
    </w:p>
    <w:p w:rsidR="00406CD3" w:rsidRDefault="00406CD3" w:rsidP="001D2C7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F723C" w:rsidRDefault="005F723C" w:rsidP="001D2C7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5767" w:rsidRPr="00E70381" w:rsidRDefault="00B35767" w:rsidP="00B35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70381">
        <w:rPr>
          <w:rFonts w:ascii="Times New Roman" w:hAnsi="Times New Roman" w:cs="Times New Roman"/>
          <w:sz w:val="32"/>
          <w:szCs w:val="32"/>
        </w:rPr>
        <w:t xml:space="preserve">Разработанная </w:t>
      </w:r>
      <w:r>
        <w:rPr>
          <w:rFonts w:ascii="Times New Roman" w:hAnsi="Times New Roman" w:cs="Times New Roman"/>
          <w:sz w:val="32"/>
          <w:szCs w:val="32"/>
        </w:rPr>
        <w:t xml:space="preserve">и утвержденная в 2014 году </w:t>
      </w:r>
      <w:proofErr w:type="spellStart"/>
      <w:r w:rsidRPr="00E70381">
        <w:rPr>
          <w:rFonts w:ascii="Times New Roman" w:hAnsi="Times New Roman" w:cs="Times New Roman"/>
          <w:sz w:val="32"/>
          <w:szCs w:val="32"/>
        </w:rPr>
        <w:t>Минпромторг</w:t>
      </w:r>
      <w:r>
        <w:rPr>
          <w:rFonts w:ascii="Times New Roman" w:hAnsi="Times New Roman" w:cs="Times New Roman"/>
          <w:sz w:val="32"/>
          <w:szCs w:val="32"/>
        </w:rPr>
        <w:t>ом</w:t>
      </w:r>
      <w:proofErr w:type="spellEnd"/>
      <w:r w:rsidRPr="00E70381">
        <w:rPr>
          <w:rFonts w:ascii="Times New Roman" w:hAnsi="Times New Roman" w:cs="Times New Roman"/>
          <w:sz w:val="32"/>
          <w:szCs w:val="32"/>
        </w:rPr>
        <w:t xml:space="preserve"> РФ </w:t>
      </w:r>
      <w:hyperlink r:id="rId6" w:history="1">
        <w:r w:rsidRPr="00E70381">
          <w:rPr>
            <w:rStyle w:val="a7"/>
            <w:rFonts w:ascii="Times New Roman" w:hAnsi="Times New Roman" w:cs="Times New Roman"/>
            <w:sz w:val="32"/>
            <w:szCs w:val="32"/>
          </w:rPr>
          <w:t>Стратегия</w:t>
        </w:r>
      </w:hyperlink>
      <w:r w:rsidRPr="00E7038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развития торговли до 2020 определила основной вектор</w:t>
      </w:r>
      <w:r w:rsidRPr="00E70381">
        <w:rPr>
          <w:rFonts w:ascii="Times New Roman" w:hAnsi="Times New Roman" w:cs="Times New Roman"/>
          <w:sz w:val="32"/>
          <w:szCs w:val="32"/>
        </w:rPr>
        <w:t xml:space="preserve"> на формирование и обеспечение функционирования </w:t>
      </w:r>
      <w:proofErr w:type="spellStart"/>
      <w:r w:rsidRPr="00E70381">
        <w:rPr>
          <w:rFonts w:ascii="Times New Roman" w:hAnsi="Times New Roman" w:cs="Times New Roman"/>
          <w:sz w:val="32"/>
          <w:szCs w:val="32"/>
        </w:rPr>
        <w:t>многоформатной</w:t>
      </w:r>
      <w:proofErr w:type="spellEnd"/>
      <w:r w:rsidRPr="00E70381">
        <w:rPr>
          <w:rFonts w:ascii="Times New Roman" w:hAnsi="Times New Roman" w:cs="Times New Roman"/>
          <w:sz w:val="32"/>
          <w:szCs w:val="32"/>
        </w:rPr>
        <w:t xml:space="preserve"> эффективной товаропроводящей системы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E70381">
        <w:rPr>
          <w:rFonts w:ascii="Times New Roman" w:hAnsi="Times New Roman" w:cs="Times New Roman"/>
          <w:sz w:val="32"/>
          <w:szCs w:val="32"/>
        </w:rPr>
        <w:t xml:space="preserve"> </w:t>
      </w:r>
      <w:r w:rsidR="00963544">
        <w:rPr>
          <w:rFonts w:ascii="Times New Roman" w:hAnsi="Times New Roman" w:cs="Times New Roman"/>
          <w:sz w:val="32"/>
          <w:szCs w:val="32"/>
        </w:rPr>
        <w:t xml:space="preserve">Целью Стратегии является создание условий для формирования комфортной среды для граждан и субъектов предпринимательской деятельности. </w:t>
      </w:r>
      <w:r>
        <w:rPr>
          <w:rFonts w:ascii="Times New Roman" w:hAnsi="Times New Roman" w:cs="Times New Roman"/>
          <w:sz w:val="32"/>
          <w:szCs w:val="32"/>
        </w:rPr>
        <w:t xml:space="preserve">Это обеспечивает сбалансированность </w:t>
      </w:r>
      <w:r w:rsidRPr="00E70381">
        <w:rPr>
          <w:rFonts w:ascii="Times New Roman" w:hAnsi="Times New Roman" w:cs="Times New Roman"/>
          <w:sz w:val="32"/>
          <w:szCs w:val="32"/>
        </w:rPr>
        <w:t xml:space="preserve">отношений </w:t>
      </w:r>
      <w:r>
        <w:rPr>
          <w:rFonts w:ascii="Times New Roman" w:hAnsi="Times New Roman" w:cs="Times New Roman"/>
          <w:sz w:val="32"/>
          <w:szCs w:val="32"/>
        </w:rPr>
        <w:t xml:space="preserve">всех участников </w:t>
      </w:r>
      <w:r w:rsidRPr="00E70381">
        <w:rPr>
          <w:rFonts w:ascii="Times New Roman" w:hAnsi="Times New Roman" w:cs="Times New Roman"/>
          <w:sz w:val="32"/>
          <w:szCs w:val="32"/>
        </w:rPr>
        <w:t xml:space="preserve">в сфере торговли: потребителя, производителя, субъекта торговли. </w:t>
      </w:r>
    </w:p>
    <w:p w:rsidR="00B35767" w:rsidRPr="00E70381" w:rsidRDefault="00B21813" w:rsidP="00B35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5C3972">
        <w:rPr>
          <w:rFonts w:ascii="Times New Roman" w:hAnsi="Times New Roman" w:cs="Times New Roman"/>
          <w:sz w:val="32"/>
          <w:szCs w:val="32"/>
        </w:rPr>
        <w:t>Г</w:t>
      </w:r>
      <w:r w:rsidR="00B35767" w:rsidRPr="00E70381">
        <w:rPr>
          <w:rFonts w:ascii="Times New Roman" w:hAnsi="Times New Roman" w:cs="Times New Roman"/>
          <w:sz w:val="32"/>
          <w:szCs w:val="32"/>
        </w:rPr>
        <w:t xml:space="preserve">лавным направлением деятельности органов власти субъектов РФ является построение на каждой территории полноценной матрицы торговых форматов с учетом </w:t>
      </w:r>
      <w:r w:rsidR="00B35767">
        <w:rPr>
          <w:rFonts w:ascii="Times New Roman" w:hAnsi="Times New Roman" w:cs="Times New Roman"/>
          <w:sz w:val="32"/>
          <w:szCs w:val="32"/>
        </w:rPr>
        <w:t xml:space="preserve">всех </w:t>
      </w:r>
      <w:r w:rsidR="00B35767" w:rsidRPr="00E70381">
        <w:rPr>
          <w:rFonts w:ascii="Times New Roman" w:hAnsi="Times New Roman" w:cs="Times New Roman"/>
          <w:sz w:val="32"/>
          <w:szCs w:val="32"/>
        </w:rPr>
        <w:t>особенностей данной территории.</w:t>
      </w:r>
    </w:p>
    <w:p w:rsidR="00B35767" w:rsidRPr="00E70381" w:rsidRDefault="00B35767" w:rsidP="00B35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70381">
        <w:rPr>
          <w:rFonts w:ascii="Times New Roman" w:hAnsi="Times New Roman" w:cs="Times New Roman"/>
          <w:sz w:val="32"/>
          <w:szCs w:val="32"/>
        </w:rPr>
        <w:t xml:space="preserve">Для достижения поставленной цели 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E70381">
        <w:rPr>
          <w:rFonts w:ascii="Times New Roman" w:hAnsi="Times New Roman" w:cs="Times New Roman"/>
          <w:sz w:val="32"/>
          <w:szCs w:val="32"/>
        </w:rPr>
        <w:t>тратегией</w:t>
      </w:r>
      <w:r>
        <w:rPr>
          <w:rFonts w:ascii="Times New Roman" w:hAnsi="Times New Roman" w:cs="Times New Roman"/>
          <w:sz w:val="32"/>
          <w:szCs w:val="32"/>
        </w:rPr>
        <w:t xml:space="preserve"> определены </w:t>
      </w:r>
      <w:r w:rsidRPr="00E70381">
        <w:rPr>
          <w:rFonts w:ascii="Times New Roman" w:hAnsi="Times New Roman" w:cs="Times New Roman"/>
          <w:sz w:val="32"/>
          <w:szCs w:val="32"/>
        </w:rPr>
        <w:t>задачи</w:t>
      </w:r>
      <w:r w:rsidR="005C397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C3972">
        <w:rPr>
          <w:rFonts w:ascii="Times New Roman" w:hAnsi="Times New Roman" w:cs="Times New Roman"/>
          <w:sz w:val="32"/>
          <w:szCs w:val="32"/>
        </w:rPr>
        <w:t xml:space="preserve">и </w:t>
      </w:r>
      <w:r>
        <w:rPr>
          <w:rFonts w:ascii="Times New Roman" w:hAnsi="Times New Roman" w:cs="Times New Roman"/>
          <w:sz w:val="32"/>
          <w:szCs w:val="32"/>
        </w:rPr>
        <w:t xml:space="preserve"> установлены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целевые индикаторы</w:t>
      </w:r>
      <w:r w:rsidRPr="00E70381">
        <w:rPr>
          <w:rFonts w:ascii="Times New Roman" w:hAnsi="Times New Roman" w:cs="Times New Roman"/>
          <w:sz w:val="32"/>
          <w:szCs w:val="32"/>
        </w:rPr>
        <w:t>.</w:t>
      </w:r>
    </w:p>
    <w:p w:rsidR="00B35767" w:rsidRDefault="005C3972" w:rsidP="00B3576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B35767">
        <w:rPr>
          <w:rFonts w:ascii="Times New Roman" w:hAnsi="Times New Roman" w:cs="Times New Roman"/>
          <w:sz w:val="32"/>
          <w:szCs w:val="32"/>
        </w:rPr>
        <w:t>В</w:t>
      </w:r>
      <w:r w:rsidR="00B35767" w:rsidRPr="00E70381">
        <w:rPr>
          <w:rFonts w:ascii="Times New Roman" w:hAnsi="Times New Roman" w:cs="Times New Roman"/>
          <w:sz w:val="32"/>
          <w:szCs w:val="32"/>
        </w:rPr>
        <w:t xml:space="preserve"> Сахалинской области </w:t>
      </w:r>
      <w:r w:rsidR="00B35767">
        <w:rPr>
          <w:rFonts w:ascii="Times New Roman" w:hAnsi="Times New Roman" w:cs="Times New Roman"/>
          <w:sz w:val="32"/>
          <w:szCs w:val="32"/>
        </w:rPr>
        <w:t>решение поставленных</w:t>
      </w:r>
      <w:r w:rsidR="00B35767" w:rsidRPr="005B38C1">
        <w:rPr>
          <w:rFonts w:ascii="Times New Roman" w:hAnsi="Times New Roman" w:cs="Times New Roman"/>
          <w:sz w:val="32"/>
          <w:szCs w:val="32"/>
        </w:rPr>
        <w:t xml:space="preserve"> </w:t>
      </w:r>
      <w:r w:rsidR="00B35767">
        <w:rPr>
          <w:rFonts w:ascii="Times New Roman" w:hAnsi="Times New Roman" w:cs="Times New Roman"/>
          <w:sz w:val="32"/>
          <w:szCs w:val="32"/>
        </w:rPr>
        <w:t xml:space="preserve">Стратегией задач обеспечивается программно-целевым методом. Это </w:t>
      </w:r>
      <w:r w:rsidR="00B35767" w:rsidRPr="00E70381">
        <w:rPr>
          <w:rFonts w:ascii="Times New Roman" w:hAnsi="Times New Roman" w:cs="Times New Roman"/>
          <w:sz w:val="32"/>
          <w:szCs w:val="32"/>
        </w:rPr>
        <w:t xml:space="preserve">позволяет наиболее эффективно </w:t>
      </w:r>
      <w:r w:rsidR="00B35767">
        <w:rPr>
          <w:rFonts w:ascii="Times New Roman" w:hAnsi="Times New Roman" w:cs="Times New Roman"/>
          <w:sz w:val="32"/>
          <w:szCs w:val="32"/>
        </w:rPr>
        <w:t>исполнять государственные полномочия по реализации региональной торговой политики</w:t>
      </w:r>
      <w:r w:rsidR="00B21813">
        <w:rPr>
          <w:rFonts w:ascii="Times New Roman" w:hAnsi="Times New Roman" w:cs="Times New Roman"/>
          <w:sz w:val="32"/>
          <w:szCs w:val="32"/>
        </w:rPr>
        <w:t xml:space="preserve"> в рамках реализации мероприятий государственной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региональной </w:t>
      </w:r>
      <w:r w:rsidR="00B21813">
        <w:rPr>
          <w:rFonts w:ascii="Times New Roman" w:hAnsi="Times New Roman" w:cs="Times New Roman"/>
          <w:sz w:val="32"/>
          <w:szCs w:val="32"/>
        </w:rPr>
        <w:t xml:space="preserve"> программы</w:t>
      </w:r>
      <w:proofErr w:type="gramEnd"/>
      <w:r w:rsidR="00B21813" w:rsidRPr="00E70381">
        <w:rPr>
          <w:rFonts w:ascii="Times New Roman" w:hAnsi="Times New Roman" w:cs="Times New Roman"/>
          <w:sz w:val="32"/>
          <w:szCs w:val="32"/>
        </w:rPr>
        <w:t xml:space="preserve">  </w:t>
      </w:r>
      <w:r w:rsidR="00B21813">
        <w:rPr>
          <w:rFonts w:ascii="Times New Roman" w:hAnsi="Times New Roman" w:cs="Times New Roman"/>
          <w:sz w:val="32"/>
          <w:szCs w:val="32"/>
        </w:rPr>
        <w:t>«Развитие торговли и услуг на территории Сахалинской области на период 2018-2025 годы».</w:t>
      </w:r>
    </w:p>
    <w:p w:rsidR="005C3972" w:rsidRDefault="00C27ACE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F3520B" w:rsidRPr="007E2460">
        <w:rPr>
          <w:rFonts w:ascii="Times New Roman" w:hAnsi="Times New Roman" w:cs="Times New Roman"/>
          <w:sz w:val="32"/>
          <w:szCs w:val="32"/>
        </w:rPr>
        <w:t xml:space="preserve">Решение поставленных задач </w:t>
      </w:r>
      <w:r w:rsidR="005C3972">
        <w:rPr>
          <w:rFonts w:ascii="Times New Roman" w:hAnsi="Times New Roman" w:cs="Times New Roman"/>
          <w:sz w:val="32"/>
          <w:szCs w:val="32"/>
        </w:rPr>
        <w:t xml:space="preserve">и выполнение целевых индикаторов </w:t>
      </w:r>
      <w:r w:rsidR="00F3520B">
        <w:rPr>
          <w:rFonts w:ascii="Times New Roman" w:hAnsi="Times New Roman" w:cs="Times New Roman"/>
          <w:sz w:val="32"/>
          <w:szCs w:val="32"/>
        </w:rPr>
        <w:t>обеспечивается</w:t>
      </w:r>
      <w:r w:rsidR="00F3520B" w:rsidRPr="007E2460">
        <w:rPr>
          <w:rFonts w:ascii="Times New Roman" w:hAnsi="Times New Roman" w:cs="Times New Roman"/>
          <w:sz w:val="32"/>
          <w:szCs w:val="32"/>
        </w:rPr>
        <w:t xml:space="preserve"> путем взаимодействия органов исполнительной власти Сахалинской области, муниципальных органов власти, общественных объединений и организаций, бизнес структур, осуществляющих деятельность в сфере торговли и услуг в Сахалинской области.</w:t>
      </w:r>
      <w:r w:rsidR="008B7A6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C3972" w:rsidRDefault="005C3972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C3972" w:rsidRDefault="005C3972" w:rsidP="00F3520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F6DAD">
        <w:rPr>
          <w:rFonts w:ascii="Times New Roman" w:hAnsi="Times New Roman" w:cs="Times New Roman"/>
          <w:b/>
          <w:sz w:val="32"/>
          <w:szCs w:val="32"/>
        </w:rPr>
        <w:t>СЛАЙД №1 (Целевые индикаторы</w:t>
      </w:r>
      <w:r w:rsidR="00AF6DAD" w:rsidRPr="00AF6DAD">
        <w:rPr>
          <w:rFonts w:ascii="Times New Roman" w:hAnsi="Times New Roman" w:cs="Times New Roman"/>
          <w:b/>
          <w:sz w:val="32"/>
          <w:szCs w:val="32"/>
        </w:rPr>
        <w:t xml:space="preserve"> Стратегии развития торговли)</w:t>
      </w:r>
    </w:p>
    <w:p w:rsidR="00427A2A" w:rsidRDefault="00AF6DAD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F6DAD">
        <w:rPr>
          <w:rFonts w:ascii="Times New Roman" w:hAnsi="Times New Roman" w:cs="Times New Roman"/>
          <w:sz w:val="32"/>
          <w:szCs w:val="32"/>
        </w:rPr>
        <w:t xml:space="preserve"> Выполнение целевых индикаторов </w:t>
      </w:r>
      <w:r>
        <w:rPr>
          <w:rFonts w:ascii="Times New Roman" w:hAnsi="Times New Roman" w:cs="Times New Roman"/>
          <w:sz w:val="32"/>
          <w:szCs w:val="32"/>
        </w:rPr>
        <w:t xml:space="preserve">по Сахалинской области обозначено на слайде, где за период реализации Стратегии основные индикаторы достигнуты и имеют положительную тенденцию. </w:t>
      </w:r>
      <w:r w:rsidR="00427A2A">
        <w:rPr>
          <w:rFonts w:ascii="Times New Roman" w:hAnsi="Times New Roman" w:cs="Times New Roman"/>
          <w:sz w:val="32"/>
          <w:szCs w:val="32"/>
        </w:rPr>
        <w:t xml:space="preserve">– </w:t>
      </w:r>
    </w:p>
    <w:p w:rsidR="00427A2A" w:rsidRDefault="00427A2A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27A2A" w:rsidRDefault="00427A2A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н</w:t>
      </w:r>
      <w:r w:rsidR="00DC4096">
        <w:rPr>
          <w:rFonts w:ascii="Times New Roman" w:hAnsi="Times New Roman" w:cs="Times New Roman"/>
          <w:sz w:val="32"/>
          <w:szCs w:val="32"/>
        </w:rPr>
        <w:t>езначительные отклонения имеют показатели количество хозяйствующих субъектов и количество стационарных торговых объектов. Это динамичные показател</w:t>
      </w:r>
      <w:r>
        <w:rPr>
          <w:rFonts w:ascii="Times New Roman" w:hAnsi="Times New Roman" w:cs="Times New Roman"/>
          <w:sz w:val="32"/>
          <w:szCs w:val="32"/>
        </w:rPr>
        <w:t>и, которые изменяются постоянно;</w:t>
      </w:r>
      <w:r w:rsidR="00DC4096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27A2A" w:rsidRDefault="00427A2A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DC4096">
        <w:rPr>
          <w:rFonts w:ascii="Times New Roman" w:hAnsi="Times New Roman" w:cs="Times New Roman"/>
          <w:sz w:val="32"/>
          <w:szCs w:val="32"/>
        </w:rPr>
        <w:t xml:space="preserve"> при этом показатель обеспеченности населения площадью стационарных торговых объектов при нормативе 606 </w:t>
      </w:r>
      <w:proofErr w:type="spellStart"/>
      <w:r w:rsidR="00DC4096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="00DC4096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на 100 жителей </w:t>
      </w:r>
      <w:r w:rsidR="00DC4096">
        <w:rPr>
          <w:rFonts w:ascii="Times New Roman" w:hAnsi="Times New Roman" w:cs="Times New Roman"/>
          <w:sz w:val="32"/>
          <w:szCs w:val="32"/>
        </w:rPr>
        <w:t>фак</w:t>
      </w:r>
      <w:r w:rsidR="00BB7DF7">
        <w:rPr>
          <w:rFonts w:ascii="Times New Roman" w:hAnsi="Times New Roman" w:cs="Times New Roman"/>
          <w:sz w:val="32"/>
          <w:szCs w:val="32"/>
        </w:rPr>
        <w:t xml:space="preserve">тически составляет 1008 </w:t>
      </w:r>
      <w:proofErr w:type="spellStart"/>
      <w:r w:rsidR="00BB7DF7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="00BB7DF7">
        <w:rPr>
          <w:rFonts w:ascii="Times New Roman" w:hAnsi="Times New Roman" w:cs="Times New Roman"/>
          <w:sz w:val="32"/>
          <w:szCs w:val="32"/>
        </w:rPr>
        <w:t xml:space="preserve">., </w:t>
      </w:r>
      <w:proofErr w:type="gramStart"/>
      <w:r w:rsidR="00BB7DF7">
        <w:rPr>
          <w:rFonts w:ascii="Times New Roman" w:hAnsi="Times New Roman" w:cs="Times New Roman"/>
          <w:sz w:val="32"/>
          <w:szCs w:val="32"/>
        </w:rPr>
        <w:t xml:space="preserve">превышение </w:t>
      </w:r>
      <w:r w:rsidR="00DC4096">
        <w:rPr>
          <w:rFonts w:ascii="Times New Roman" w:hAnsi="Times New Roman" w:cs="Times New Roman"/>
          <w:sz w:val="32"/>
          <w:szCs w:val="32"/>
        </w:rPr>
        <w:t xml:space="preserve"> </w:t>
      </w:r>
      <w:r w:rsidR="00BB7DF7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BB7DF7">
        <w:rPr>
          <w:rFonts w:ascii="Times New Roman" w:hAnsi="Times New Roman" w:cs="Times New Roman"/>
          <w:sz w:val="32"/>
          <w:szCs w:val="32"/>
        </w:rPr>
        <w:t xml:space="preserve"> 1,6 раза и достигнут практически во всех муниципальных образованиях, за исключением Курильского, </w:t>
      </w:r>
      <w:proofErr w:type="spellStart"/>
      <w:r w:rsidR="00BB7DF7">
        <w:rPr>
          <w:rFonts w:ascii="Times New Roman" w:hAnsi="Times New Roman" w:cs="Times New Roman"/>
          <w:sz w:val="32"/>
          <w:szCs w:val="32"/>
        </w:rPr>
        <w:t>Макаровского</w:t>
      </w:r>
      <w:proofErr w:type="spellEnd"/>
      <w:r w:rsidR="00BB7DF7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BB7DF7">
        <w:rPr>
          <w:rFonts w:ascii="Times New Roman" w:hAnsi="Times New Roman" w:cs="Times New Roman"/>
          <w:sz w:val="32"/>
          <w:szCs w:val="32"/>
        </w:rPr>
        <w:t>Томаринского</w:t>
      </w:r>
      <w:proofErr w:type="spellEnd"/>
      <w:r w:rsidR="00BB7DF7">
        <w:rPr>
          <w:rFonts w:ascii="Times New Roman" w:hAnsi="Times New Roman" w:cs="Times New Roman"/>
          <w:sz w:val="32"/>
          <w:szCs w:val="32"/>
        </w:rPr>
        <w:t xml:space="preserve"> районов, но при этом выполнение норматива сост</w:t>
      </w:r>
      <w:r>
        <w:rPr>
          <w:rFonts w:ascii="Times New Roman" w:hAnsi="Times New Roman" w:cs="Times New Roman"/>
          <w:sz w:val="32"/>
          <w:szCs w:val="32"/>
        </w:rPr>
        <w:t>авляет от 93 до 98%;</w:t>
      </w:r>
    </w:p>
    <w:p w:rsidR="00427A2A" w:rsidRDefault="00427A2A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B7DF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 п</w:t>
      </w:r>
      <w:r w:rsidR="00BB7DF7">
        <w:rPr>
          <w:rFonts w:ascii="Times New Roman" w:hAnsi="Times New Roman" w:cs="Times New Roman"/>
          <w:sz w:val="32"/>
          <w:szCs w:val="32"/>
        </w:rPr>
        <w:t>еревыполнены индикаторы по количеству нестационарных и мобильных торговых объект</w:t>
      </w:r>
      <w:r>
        <w:rPr>
          <w:rFonts w:ascii="Times New Roman" w:hAnsi="Times New Roman" w:cs="Times New Roman"/>
          <w:sz w:val="32"/>
          <w:szCs w:val="32"/>
        </w:rPr>
        <w:t>ах, количества мест на ярмарках;</w:t>
      </w:r>
    </w:p>
    <w:p w:rsidR="00427A2A" w:rsidRDefault="00BB7DF7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27A2A">
        <w:rPr>
          <w:rFonts w:ascii="Times New Roman" w:hAnsi="Times New Roman" w:cs="Times New Roman"/>
          <w:sz w:val="32"/>
          <w:szCs w:val="32"/>
        </w:rPr>
        <w:t>- к</w:t>
      </w:r>
      <w:r w:rsidR="00A87332">
        <w:rPr>
          <w:rFonts w:ascii="Times New Roman" w:hAnsi="Times New Roman" w:cs="Times New Roman"/>
          <w:sz w:val="32"/>
          <w:szCs w:val="32"/>
        </w:rPr>
        <w:t xml:space="preserve">оличество мест на сельскохозяйственных рынках остается стабильным 40 торговых мест на двух </w:t>
      </w:r>
      <w:r w:rsidR="00EA7934">
        <w:rPr>
          <w:rFonts w:ascii="Times New Roman" w:hAnsi="Times New Roman" w:cs="Times New Roman"/>
          <w:sz w:val="32"/>
          <w:szCs w:val="32"/>
        </w:rPr>
        <w:t xml:space="preserve">рынках. </w:t>
      </w:r>
    </w:p>
    <w:p w:rsidR="007F1CD0" w:rsidRDefault="00427A2A" w:rsidP="007F1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</w:t>
      </w:r>
      <w:r w:rsidR="00BB7DF7">
        <w:rPr>
          <w:rFonts w:ascii="Times New Roman" w:hAnsi="Times New Roman" w:cs="Times New Roman"/>
          <w:sz w:val="32"/>
          <w:szCs w:val="32"/>
        </w:rPr>
        <w:t xml:space="preserve">екомендуемый индикатор доли </w:t>
      </w:r>
      <w:proofErr w:type="spellStart"/>
      <w:r w:rsidR="00BB7DF7">
        <w:rPr>
          <w:rFonts w:ascii="Times New Roman" w:hAnsi="Times New Roman" w:cs="Times New Roman"/>
          <w:sz w:val="32"/>
          <w:szCs w:val="32"/>
        </w:rPr>
        <w:t>интернет-торговли</w:t>
      </w:r>
      <w:proofErr w:type="spellEnd"/>
      <w:r w:rsidR="00CB2503" w:rsidRPr="00CB2503">
        <w:rPr>
          <w:rFonts w:ascii="Times New Roman" w:hAnsi="Times New Roman" w:cs="Times New Roman"/>
          <w:sz w:val="32"/>
          <w:szCs w:val="32"/>
        </w:rPr>
        <w:t xml:space="preserve"> </w:t>
      </w:r>
      <w:r w:rsidR="00CB2503">
        <w:rPr>
          <w:rFonts w:ascii="Times New Roman" w:hAnsi="Times New Roman" w:cs="Times New Roman"/>
          <w:sz w:val="32"/>
          <w:szCs w:val="32"/>
        </w:rPr>
        <w:t xml:space="preserve">настоящее время по информации органов статистики на </w:t>
      </w:r>
      <w:r w:rsidR="00CB2503">
        <w:rPr>
          <w:rFonts w:ascii="Times New Roman" w:hAnsi="Times New Roman" w:cs="Times New Roman"/>
          <w:sz w:val="32"/>
          <w:szCs w:val="32"/>
        </w:rPr>
        <w:t xml:space="preserve">территории Сахалинской области </w:t>
      </w:r>
      <w:r w:rsidR="00CB2503">
        <w:rPr>
          <w:rFonts w:ascii="Times New Roman" w:hAnsi="Times New Roman" w:cs="Times New Roman"/>
          <w:sz w:val="32"/>
          <w:szCs w:val="32"/>
        </w:rPr>
        <w:t xml:space="preserve">порядка 120 хозяйствующих </w:t>
      </w:r>
      <w:proofErr w:type="gramStart"/>
      <w:r w:rsidR="00CB2503">
        <w:rPr>
          <w:rFonts w:ascii="Times New Roman" w:hAnsi="Times New Roman" w:cs="Times New Roman"/>
          <w:sz w:val="32"/>
          <w:szCs w:val="32"/>
        </w:rPr>
        <w:t>субъектов  осуществляют</w:t>
      </w:r>
      <w:proofErr w:type="gramEnd"/>
      <w:r w:rsidR="00CB2503">
        <w:rPr>
          <w:rFonts w:ascii="Times New Roman" w:hAnsi="Times New Roman" w:cs="Times New Roman"/>
          <w:sz w:val="32"/>
          <w:szCs w:val="32"/>
        </w:rPr>
        <w:t xml:space="preserve"> деятельность в сфере Интернет-торговли  и данное направление имеет перспективное развитие, что показало в 2020 году в период пандемии, когда востребованность данной услуги возросла через почтовую и курьерскую доставку. </w:t>
      </w:r>
      <w:r w:rsidR="00BB7DF7">
        <w:rPr>
          <w:rFonts w:ascii="Times New Roman" w:hAnsi="Times New Roman" w:cs="Times New Roman"/>
          <w:sz w:val="32"/>
          <w:szCs w:val="32"/>
        </w:rPr>
        <w:t xml:space="preserve"> </w:t>
      </w:r>
      <w:r w:rsidR="004459A5">
        <w:rPr>
          <w:rFonts w:ascii="Times New Roman" w:hAnsi="Times New Roman" w:cs="Times New Roman"/>
          <w:sz w:val="32"/>
          <w:szCs w:val="32"/>
        </w:rPr>
        <w:t xml:space="preserve"> Бизнес, который начинал работать в данном формате, создал предпосылки для дистанционной торговли, такие как пункты выдачи, курьерскую службу, смог все это применить в период пандемии </w:t>
      </w:r>
      <w:r w:rsidR="007F1CD0">
        <w:rPr>
          <w:rFonts w:ascii="Times New Roman" w:hAnsi="Times New Roman" w:cs="Times New Roman"/>
          <w:sz w:val="32"/>
          <w:szCs w:val="32"/>
        </w:rPr>
        <w:t>и не потерять своих покупателей.</w:t>
      </w:r>
      <w:r w:rsidR="007F1CD0" w:rsidRPr="007F1C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C60AF" w:rsidRPr="00AF6DAD" w:rsidRDefault="00427A2A" w:rsidP="00F352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1E731D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и</w:t>
      </w:r>
      <w:r w:rsidR="007C60AF">
        <w:rPr>
          <w:rFonts w:ascii="Times New Roman" w:hAnsi="Times New Roman" w:cs="Times New Roman"/>
          <w:sz w:val="32"/>
          <w:szCs w:val="32"/>
        </w:rPr>
        <w:t xml:space="preserve">нвестиции в основной капитал розничной торговли также имеют положительную </w:t>
      </w:r>
      <w:proofErr w:type="gramStart"/>
      <w:r w:rsidR="007C60AF">
        <w:rPr>
          <w:rFonts w:ascii="Times New Roman" w:hAnsi="Times New Roman" w:cs="Times New Roman"/>
          <w:sz w:val="32"/>
          <w:szCs w:val="32"/>
        </w:rPr>
        <w:t>тенденцию,  в</w:t>
      </w:r>
      <w:proofErr w:type="gramEnd"/>
      <w:r w:rsidR="007C60AF">
        <w:rPr>
          <w:rFonts w:ascii="Times New Roman" w:hAnsi="Times New Roman" w:cs="Times New Roman"/>
          <w:sz w:val="32"/>
          <w:szCs w:val="32"/>
        </w:rPr>
        <w:t xml:space="preserve"> связи с вводом крупных торговых центров, таких как Мега Березка,</w:t>
      </w:r>
      <w:r w:rsidR="00FC6F00">
        <w:rPr>
          <w:rFonts w:ascii="Times New Roman" w:hAnsi="Times New Roman" w:cs="Times New Roman"/>
          <w:sz w:val="32"/>
          <w:szCs w:val="32"/>
        </w:rPr>
        <w:t xml:space="preserve"> Магазин Мебели, Магазин Орбита, открытие сетевых магазинов: Реми, Матрешка, </w:t>
      </w:r>
      <w:r w:rsidR="000F4271">
        <w:rPr>
          <w:rFonts w:ascii="Times New Roman" w:hAnsi="Times New Roman" w:cs="Times New Roman"/>
          <w:sz w:val="32"/>
          <w:szCs w:val="32"/>
        </w:rPr>
        <w:t>Светофор, Верный.</w:t>
      </w:r>
    </w:p>
    <w:p w:rsidR="00FC6F00" w:rsidRDefault="00466974" w:rsidP="00A204E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Увеличение торговых объектов различных форматов ведет к увеличению конкуренции, создает более комфортную среду для потребителей и расширяет каналы сбыта д</w:t>
      </w:r>
      <w:r w:rsidR="000F4271">
        <w:rPr>
          <w:color w:val="000000"/>
          <w:sz w:val="32"/>
          <w:szCs w:val="32"/>
        </w:rPr>
        <w:t>ля местных товаропроизводителей, стимулирует развитие внутреннего производства, обеспечивает физическую и экономическую доступность товаров для населения.</w:t>
      </w:r>
    </w:p>
    <w:p w:rsidR="00427A2A" w:rsidRDefault="00427A2A" w:rsidP="00A204E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</w:p>
    <w:p w:rsidR="00427A2A" w:rsidRDefault="00427A2A" w:rsidP="00A204E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</w:p>
    <w:p w:rsidR="003954C5" w:rsidRDefault="001E731D" w:rsidP="0072265C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Н</w:t>
      </w:r>
      <w:r w:rsidR="0072265C" w:rsidRPr="0072265C">
        <w:rPr>
          <w:b/>
          <w:color w:val="000000"/>
          <w:sz w:val="32"/>
          <w:szCs w:val="32"/>
        </w:rPr>
        <w:t>ормативно-правовое обеспечение</w:t>
      </w:r>
    </w:p>
    <w:p w:rsidR="0072265C" w:rsidRPr="0072265C" w:rsidRDefault="0072265C" w:rsidP="0072265C">
      <w:pPr>
        <w:pStyle w:val="a4"/>
        <w:spacing w:before="0" w:beforeAutospacing="0" w:after="0" w:afterAutospacing="0"/>
        <w:ind w:left="2149"/>
        <w:jc w:val="both"/>
        <w:rPr>
          <w:b/>
          <w:color w:val="000000"/>
          <w:sz w:val="32"/>
          <w:szCs w:val="32"/>
        </w:rPr>
      </w:pPr>
    </w:p>
    <w:p w:rsidR="003954C5" w:rsidRDefault="00483EB2" w:rsidP="00A204E3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СЛАЙД №2 (</w:t>
      </w:r>
      <w:r w:rsidR="003954C5" w:rsidRPr="003954C5">
        <w:rPr>
          <w:b/>
          <w:color w:val="000000"/>
          <w:sz w:val="32"/>
          <w:szCs w:val="32"/>
        </w:rPr>
        <w:t>Нормативно-правовые акты, регулирующие отношения в области торговли)</w:t>
      </w:r>
    </w:p>
    <w:p w:rsidR="00605BDF" w:rsidRPr="00605BDF" w:rsidRDefault="00605BDF" w:rsidP="00A204E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Нор</w:t>
      </w:r>
      <w:r w:rsidRPr="00605BDF">
        <w:rPr>
          <w:color w:val="000000"/>
          <w:sz w:val="32"/>
          <w:szCs w:val="32"/>
        </w:rPr>
        <w:t xml:space="preserve">мативно правовые </w:t>
      </w:r>
      <w:r>
        <w:rPr>
          <w:color w:val="000000"/>
          <w:sz w:val="32"/>
          <w:szCs w:val="32"/>
        </w:rPr>
        <w:t xml:space="preserve">документы разработаны в соответствии с Федеральным законом о Торговле, </w:t>
      </w:r>
      <w:r w:rsidR="00AE0866">
        <w:rPr>
          <w:color w:val="000000"/>
          <w:sz w:val="32"/>
          <w:szCs w:val="32"/>
        </w:rPr>
        <w:t>регулирующие отношения в области торговой деятельности.</w:t>
      </w:r>
    </w:p>
    <w:p w:rsidR="003954C5" w:rsidRDefault="003954C5" w:rsidP="00A204E3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</w:p>
    <w:p w:rsidR="0072265C" w:rsidRDefault="0072265C" w:rsidP="00A204E3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  <w:lang w:val="en-US"/>
        </w:rPr>
        <w:t>II</w:t>
      </w:r>
      <w:r w:rsidRPr="0072265C">
        <w:rPr>
          <w:b/>
          <w:color w:val="000000"/>
          <w:sz w:val="32"/>
          <w:szCs w:val="32"/>
        </w:rPr>
        <w:t xml:space="preserve">. </w:t>
      </w:r>
      <w:r>
        <w:rPr>
          <w:b/>
          <w:color w:val="000000"/>
          <w:sz w:val="32"/>
          <w:szCs w:val="32"/>
        </w:rPr>
        <w:t>Создание ус</w:t>
      </w:r>
      <w:r w:rsidR="000A4B5F">
        <w:rPr>
          <w:b/>
          <w:color w:val="000000"/>
          <w:sz w:val="32"/>
          <w:szCs w:val="32"/>
        </w:rPr>
        <w:t>ловий для развития инф</w:t>
      </w:r>
      <w:r>
        <w:rPr>
          <w:b/>
          <w:color w:val="000000"/>
          <w:sz w:val="32"/>
          <w:szCs w:val="32"/>
        </w:rPr>
        <w:t>раструктуры торговли.</w:t>
      </w:r>
    </w:p>
    <w:p w:rsidR="0072265C" w:rsidRDefault="0072265C" w:rsidP="00A204E3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</w:p>
    <w:p w:rsidR="006C5C5E" w:rsidRDefault="003954C5" w:rsidP="00A204E3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СЛАЙД №3</w:t>
      </w:r>
      <w:r w:rsidR="00060460">
        <w:rPr>
          <w:b/>
          <w:color w:val="000000"/>
          <w:sz w:val="32"/>
          <w:szCs w:val="32"/>
        </w:rPr>
        <w:t xml:space="preserve"> </w:t>
      </w:r>
      <w:proofErr w:type="gramStart"/>
      <w:r w:rsidR="00060460">
        <w:rPr>
          <w:b/>
          <w:color w:val="000000"/>
          <w:sz w:val="32"/>
          <w:szCs w:val="32"/>
        </w:rPr>
        <w:t>(</w:t>
      </w:r>
      <w:r>
        <w:rPr>
          <w:b/>
          <w:color w:val="000000"/>
          <w:sz w:val="32"/>
          <w:szCs w:val="32"/>
        </w:rPr>
        <w:t xml:space="preserve"> </w:t>
      </w:r>
      <w:proofErr w:type="spellStart"/>
      <w:r w:rsidR="00060460">
        <w:rPr>
          <w:b/>
          <w:color w:val="000000"/>
          <w:sz w:val="32"/>
          <w:szCs w:val="32"/>
        </w:rPr>
        <w:t>многоформатная</w:t>
      </w:r>
      <w:proofErr w:type="spellEnd"/>
      <w:proofErr w:type="gramEnd"/>
      <w:r w:rsidR="00060460">
        <w:rPr>
          <w:b/>
          <w:color w:val="000000"/>
          <w:sz w:val="32"/>
          <w:szCs w:val="32"/>
        </w:rPr>
        <w:t xml:space="preserve"> торговля)</w:t>
      </w:r>
    </w:p>
    <w:p w:rsidR="00060460" w:rsidRPr="006C5C5E" w:rsidRDefault="00060460" w:rsidP="00A204E3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</w:p>
    <w:p w:rsidR="00427A2A" w:rsidRDefault="00E12DD0" w:rsidP="00A204E3">
      <w:pPr>
        <w:pStyle w:val="a4"/>
        <w:spacing w:before="0" w:beforeAutospacing="0" w:after="0" w:afterAutospacing="0"/>
        <w:ind w:firstLine="709"/>
        <w:jc w:val="both"/>
        <w:rPr>
          <w:bCs/>
          <w:sz w:val="32"/>
          <w:szCs w:val="32"/>
        </w:rPr>
      </w:pPr>
      <w:r>
        <w:rPr>
          <w:color w:val="000000"/>
          <w:sz w:val="32"/>
          <w:szCs w:val="32"/>
        </w:rPr>
        <w:t xml:space="preserve">На территории Сахалинской области </w:t>
      </w:r>
      <w:r w:rsidR="00147F08" w:rsidRPr="009E7C00">
        <w:rPr>
          <w:color w:val="000000"/>
          <w:sz w:val="32"/>
          <w:szCs w:val="32"/>
        </w:rPr>
        <w:t xml:space="preserve">активно </w:t>
      </w:r>
      <w:r w:rsidR="00147F08" w:rsidRPr="009E7C00">
        <w:rPr>
          <w:b/>
          <w:bCs/>
          <w:color w:val="000000"/>
          <w:sz w:val="32"/>
          <w:szCs w:val="32"/>
        </w:rPr>
        <w:t xml:space="preserve">развивается </w:t>
      </w:r>
      <w:proofErr w:type="spellStart"/>
      <w:r w:rsidR="00147F08" w:rsidRPr="009E7C00">
        <w:rPr>
          <w:b/>
          <w:bCs/>
          <w:color w:val="000000"/>
          <w:sz w:val="32"/>
          <w:szCs w:val="32"/>
        </w:rPr>
        <w:t>многоформатная</w:t>
      </w:r>
      <w:proofErr w:type="spellEnd"/>
      <w:r w:rsidR="00147F08" w:rsidRPr="009E7C00">
        <w:rPr>
          <w:b/>
          <w:bCs/>
          <w:color w:val="000000"/>
          <w:sz w:val="32"/>
          <w:szCs w:val="32"/>
        </w:rPr>
        <w:t xml:space="preserve"> торговля</w:t>
      </w:r>
      <w:r w:rsidR="00C622CB">
        <w:rPr>
          <w:color w:val="000000"/>
          <w:sz w:val="32"/>
          <w:szCs w:val="32"/>
        </w:rPr>
        <w:t>:</w:t>
      </w:r>
      <w:r w:rsidR="00483EB2">
        <w:rPr>
          <w:color w:val="000000"/>
          <w:sz w:val="32"/>
          <w:szCs w:val="32"/>
        </w:rPr>
        <w:t xml:space="preserve"> сетевые </w:t>
      </w:r>
      <w:r w:rsidR="002B2073">
        <w:rPr>
          <w:color w:val="000000"/>
          <w:sz w:val="32"/>
          <w:szCs w:val="32"/>
        </w:rPr>
        <w:t xml:space="preserve">и несетевые </w:t>
      </w:r>
      <w:r w:rsidR="00483EB2">
        <w:rPr>
          <w:color w:val="000000"/>
          <w:sz w:val="32"/>
          <w:szCs w:val="32"/>
        </w:rPr>
        <w:t xml:space="preserve">розничные объекты, </w:t>
      </w:r>
      <w:r w:rsidR="002B2073">
        <w:rPr>
          <w:color w:val="000000"/>
          <w:sz w:val="32"/>
          <w:szCs w:val="32"/>
        </w:rPr>
        <w:t xml:space="preserve">оптовая торговля, </w:t>
      </w:r>
      <w:r w:rsidR="00483EB2">
        <w:rPr>
          <w:color w:val="000000"/>
          <w:sz w:val="32"/>
          <w:szCs w:val="32"/>
        </w:rPr>
        <w:t xml:space="preserve">сеть объектов </w:t>
      </w:r>
      <w:proofErr w:type="spellStart"/>
      <w:r w:rsidR="000F4271">
        <w:rPr>
          <w:color w:val="000000"/>
          <w:sz w:val="32"/>
          <w:szCs w:val="32"/>
        </w:rPr>
        <w:t>экономформата</w:t>
      </w:r>
      <w:proofErr w:type="spellEnd"/>
      <w:r w:rsidR="00483EB2">
        <w:rPr>
          <w:color w:val="000000"/>
          <w:sz w:val="32"/>
          <w:szCs w:val="32"/>
        </w:rPr>
        <w:t>,</w:t>
      </w:r>
      <w:r w:rsidR="000F4271">
        <w:rPr>
          <w:color w:val="000000"/>
          <w:sz w:val="32"/>
          <w:szCs w:val="32"/>
        </w:rPr>
        <w:t xml:space="preserve"> </w:t>
      </w:r>
      <w:r w:rsidR="00427A2A">
        <w:rPr>
          <w:color w:val="000000"/>
          <w:sz w:val="32"/>
          <w:szCs w:val="32"/>
        </w:rPr>
        <w:t>нестационарная торговля.</w:t>
      </w:r>
      <w:r w:rsidR="00A204E3" w:rsidRPr="009E7C00">
        <w:rPr>
          <w:bCs/>
          <w:sz w:val="32"/>
          <w:szCs w:val="32"/>
        </w:rPr>
        <w:t xml:space="preserve"> </w:t>
      </w:r>
      <w:r w:rsidR="00483EB2">
        <w:rPr>
          <w:bCs/>
          <w:sz w:val="32"/>
          <w:szCs w:val="32"/>
        </w:rPr>
        <w:t>Сетевая торговля достаточно активно открывает новые объекты в районах Сахалинской области.</w:t>
      </w:r>
    </w:p>
    <w:p w:rsidR="00C622CB" w:rsidRPr="00427A2A" w:rsidRDefault="00483EB2" w:rsidP="00A204E3">
      <w:pPr>
        <w:pStyle w:val="a4"/>
        <w:spacing w:before="0" w:beforeAutospacing="0" w:after="0" w:afterAutospacing="0"/>
        <w:ind w:firstLine="709"/>
        <w:jc w:val="both"/>
        <w:rPr>
          <w:bCs/>
          <w:i/>
          <w:sz w:val="32"/>
          <w:szCs w:val="32"/>
        </w:rPr>
      </w:pPr>
      <w:r w:rsidRPr="00427A2A">
        <w:rPr>
          <w:bCs/>
          <w:i/>
          <w:sz w:val="32"/>
          <w:szCs w:val="32"/>
        </w:rPr>
        <w:t xml:space="preserve"> </w:t>
      </w:r>
      <w:r w:rsidR="00C622CB" w:rsidRPr="00427A2A">
        <w:rPr>
          <w:bCs/>
          <w:i/>
          <w:sz w:val="32"/>
          <w:szCs w:val="32"/>
        </w:rPr>
        <w:t xml:space="preserve">Региональные сетевые компании имеют торговые объекты до Смирных и Поронайска. Наибольшее количество объектов имеют сетевые компании «Столичный», «Верный». </w:t>
      </w:r>
      <w:r w:rsidR="00346E0E" w:rsidRPr="00427A2A">
        <w:rPr>
          <w:bCs/>
          <w:i/>
          <w:sz w:val="32"/>
          <w:szCs w:val="32"/>
        </w:rPr>
        <w:t xml:space="preserve">Хозяйствующие субъекты данного формата торговли </w:t>
      </w:r>
      <w:r w:rsidR="00A80182" w:rsidRPr="00427A2A">
        <w:rPr>
          <w:bCs/>
          <w:i/>
          <w:sz w:val="32"/>
          <w:szCs w:val="32"/>
        </w:rPr>
        <w:t>имеющие</w:t>
      </w:r>
      <w:r w:rsidR="00346E0E" w:rsidRPr="00427A2A">
        <w:rPr>
          <w:bCs/>
          <w:i/>
          <w:sz w:val="32"/>
          <w:szCs w:val="32"/>
        </w:rPr>
        <w:t xml:space="preserve"> свои программы лояльности, активно подключились к программе «Социальная карта сахалинца» с предоставлением скидки от 1,5 до 10% на социальные группы товаров.</w:t>
      </w:r>
      <w:r w:rsidR="00A80182" w:rsidRPr="00427A2A">
        <w:rPr>
          <w:bCs/>
          <w:i/>
          <w:sz w:val="32"/>
          <w:szCs w:val="32"/>
        </w:rPr>
        <w:t xml:space="preserve"> Общая сумма скидок для населения за период действия программы с 01 09 2019 составила 8,3 </w:t>
      </w:r>
      <w:proofErr w:type="spellStart"/>
      <w:r w:rsidR="00A80182" w:rsidRPr="00427A2A">
        <w:rPr>
          <w:bCs/>
          <w:i/>
          <w:sz w:val="32"/>
          <w:szCs w:val="32"/>
        </w:rPr>
        <w:t>млн.рублей</w:t>
      </w:r>
      <w:proofErr w:type="spellEnd"/>
      <w:r w:rsidR="00A80182" w:rsidRPr="00427A2A">
        <w:rPr>
          <w:bCs/>
          <w:i/>
          <w:sz w:val="32"/>
          <w:szCs w:val="32"/>
        </w:rPr>
        <w:t>.</w:t>
      </w:r>
    </w:p>
    <w:p w:rsidR="00A204E3" w:rsidRPr="00CB2503" w:rsidRDefault="00C622CB" w:rsidP="00A204E3">
      <w:pPr>
        <w:pStyle w:val="a4"/>
        <w:spacing w:before="0" w:beforeAutospacing="0" w:after="0" w:afterAutospacing="0"/>
        <w:ind w:firstLine="709"/>
        <w:jc w:val="both"/>
        <w:rPr>
          <w:bCs/>
          <w:i/>
          <w:sz w:val="32"/>
          <w:szCs w:val="32"/>
        </w:rPr>
      </w:pPr>
      <w:r w:rsidRPr="00CB2503">
        <w:rPr>
          <w:bCs/>
          <w:i/>
          <w:sz w:val="32"/>
          <w:szCs w:val="32"/>
        </w:rPr>
        <w:t xml:space="preserve">Розничные объекты </w:t>
      </w:r>
      <w:proofErr w:type="spellStart"/>
      <w:r w:rsidRPr="00CB2503">
        <w:rPr>
          <w:bCs/>
          <w:i/>
          <w:sz w:val="32"/>
          <w:szCs w:val="32"/>
        </w:rPr>
        <w:t>экономформата</w:t>
      </w:r>
      <w:proofErr w:type="spellEnd"/>
      <w:r w:rsidRPr="00CB2503">
        <w:rPr>
          <w:bCs/>
          <w:i/>
          <w:sz w:val="32"/>
          <w:szCs w:val="32"/>
        </w:rPr>
        <w:t xml:space="preserve"> функционируют во всех муниципальных образованиях. </w:t>
      </w:r>
      <w:r w:rsidR="00A204E3" w:rsidRPr="00CB2503">
        <w:rPr>
          <w:bCs/>
          <w:i/>
          <w:sz w:val="32"/>
          <w:szCs w:val="32"/>
        </w:rPr>
        <w:t>Общее количество объект</w:t>
      </w:r>
      <w:r w:rsidR="00E12DD0" w:rsidRPr="00CB2503">
        <w:rPr>
          <w:bCs/>
          <w:i/>
          <w:sz w:val="32"/>
          <w:szCs w:val="32"/>
        </w:rPr>
        <w:t>ов составляет 753 объекта</w:t>
      </w:r>
      <w:r w:rsidR="00A204E3" w:rsidRPr="00CB2503">
        <w:rPr>
          <w:bCs/>
          <w:i/>
          <w:sz w:val="32"/>
          <w:szCs w:val="32"/>
        </w:rPr>
        <w:t xml:space="preserve"> – это социальные магазины, объекты фирменной торговли, мобильная торговля, </w:t>
      </w:r>
      <w:r w:rsidR="00E12DD0" w:rsidRPr="00CB2503">
        <w:rPr>
          <w:bCs/>
          <w:i/>
          <w:sz w:val="32"/>
          <w:szCs w:val="32"/>
        </w:rPr>
        <w:t xml:space="preserve">ярмарочные площадки, </w:t>
      </w:r>
      <w:r w:rsidR="00A204E3" w:rsidRPr="00CB2503">
        <w:rPr>
          <w:bCs/>
          <w:i/>
          <w:sz w:val="32"/>
          <w:szCs w:val="32"/>
        </w:rPr>
        <w:t>это практически каждый третий объект, реализующий продукты питания.</w:t>
      </w:r>
      <w:r w:rsidR="00E12DD0" w:rsidRPr="00CB2503">
        <w:rPr>
          <w:bCs/>
          <w:i/>
          <w:sz w:val="32"/>
          <w:szCs w:val="32"/>
        </w:rPr>
        <w:t xml:space="preserve"> </w:t>
      </w:r>
    </w:p>
    <w:p w:rsidR="00AD1915" w:rsidRDefault="0054385F" w:rsidP="003C7252">
      <w:pPr>
        <w:pStyle w:val="a4"/>
        <w:spacing w:before="0" w:beforeAutospacing="0" w:after="0" w:afterAutospacing="0"/>
        <w:ind w:firstLine="709"/>
        <w:jc w:val="both"/>
        <w:rPr>
          <w:bCs/>
          <w:sz w:val="32"/>
          <w:szCs w:val="32"/>
        </w:rPr>
      </w:pPr>
      <w:r w:rsidRPr="0054385F">
        <w:rPr>
          <w:bCs/>
          <w:sz w:val="32"/>
          <w:szCs w:val="32"/>
        </w:rPr>
        <w:t xml:space="preserve">По итогам </w:t>
      </w:r>
      <w:r w:rsidR="00147F08">
        <w:rPr>
          <w:bCs/>
          <w:sz w:val="32"/>
          <w:szCs w:val="32"/>
        </w:rPr>
        <w:t xml:space="preserve">2020 </w:t>
      </w:r>
      <w:proofErr w:type="gramStart"/>
      <w:r w:rsidR="00147F08">
        <w:rPr>
          <w:bCs/>
          <w:sz w:val="32"/>
          <w:szCs w:val="32"/>
        </w:rPr>
        <w:t xml:space="preserve">года </w:t>
      </w:r>
      <w:r w:rsidRPr="0054385F">
        <w:rPr>
          <w:bCs/>
          <w:sz w:val="32"/>
          <w:szCs w:val="32"/>
        </w:rPr>
        <w:t>по экспертной оценке</w:t>
      </w:r>
      <w:proofErr w:type="gramEnd"/>
      <w:r w:rsidRPr="0054385F">
        <w:rPr>
          <w:bCs/>
          <w:sz w:val="32"/>
          <w:szCs w:val="32"/>
        </w:rPr>
        <w:t xml:space="preserve">, розничный товарооборот сети </w:t>
      </w:r>
      <w:proofErr w:type="spellStart"/>
      <w:r w:rsidR="00147F08">
        <w:rPr>
          <w:bCs/>
          <w:sz w:val="32"/>
          <w:szCs w:val="32"/>
        </w:rPr>
        <w:t>экономформата</w:t>
      </w:r>
      <w:proofErr w:type="spellEnd"/>
      <w:r w:rsidR="00147F08">
        <w:rPr>
          <w:bCs/>
          <w:sz w:val="32"/>
          <w:szCs w:val="32"/>
        </w:rPr>
        <w:t xml:space="preserve"> составляет 21,1</w:t>
      </w:r>
      <w:r w:rsidRPr="0054385F">
        <w:rPr>
          <w:bCs/>
          <w:sz w:val="32"/>
          <w:szCs w:val="32"/>
        </w:rPr>
        <w:t xml:space="preserve"> </w:t>
      </w:r>
      <w:proofErr w:type="spellStart"/>
      <w:r w:rsidRPr="0054385F">
        <w:rPr>
          <w:bCs/>
          <w:sz w:val="32"/>
          <w:szCs w:val="32"/>
        </w:rPr>
        <w:t>млрд.рублей</w:t>
      </w:r>
      <w:proofErr w:type="spellEnd"/>
      <w:r w:rsidRPr="0054385F">
        <w:rPr>
          <w:bCs/>
          <w:sz w:val="32"/>
          <w:szCs w:val="32"/>
        </w:rPr>
        <w:t xml:space="preserve">, что </w:t>
      </w:r>
      <w:r w:rsidR="00147F08">
        <w:rPr>
          <w:bCs/>
          <w:sz w:val="32"/>
          <w:szCs w:val="32"/>
        </w:rPr>
        <w:t xml:space="preserve">составляет в региональном товарообороте продовольственных товаров 24,7%. </w:t>
      </w:r>
      <w:r w:rsidR="00E12DD0">
        <w:rPr>
          <w:bCs/>
          <w:sz w:val="32"/>
          <w:szCs w:val="32"/>
        </w:rPr>
        <w:t xml:space="preserve">Обеспечена положительная тенденция </w:t>
      </w:r>
      <w:r w:rsidR="00B80D2F">
        <w:rPr>
          <w:bCs/>
          <w:sz w:val="32"/>
          <w:szCs w:val="32"/>
        </w:rPr>
        <w:t>данного оборота продовольственных товаров.</w:t>
      </w:r>
    </w:p>
    <w:p w:rsidR="000A4B5F" w:rsidRDefault="000A4B5F" w:rsidP="003C7252">
      <w:pPr>
        <w:pStyle w:val="a4"/>
        <w:spacing w:before="0" w:beforeAutospacing="0" w:after="0" w:afterAutospacing="0"/>
        <w:ind w:firstLine="709"/>
        <w:jc w:val="both"/>
        <w:rPr>
          <w:bCs/>
          <w:sz w:val="32"/>
          <w:szCs w:val="32"/>
        </w:rPr>
      </w:pPr>
    </w:p>
    <w:p w:rsidR="000A4B5F" w:rsidRPr="00AD1915" w:rsidRDefault="000A4B5F" w:rsidP="003C7252">
      <w:pPr>
        <w:pStyle w:val="a4"/>
        <w:spacing w:before="0" w:beforeAutospacing="0" w:after="0" w:afterAutospacing="0"/>
        <w:ind w:firstLine="709"/>
        <w:jc w:val="both"/>
        <w:rPr>
          <w:sz w:val="32"/>
          <w:szCs w:val="32"/>
        </w:rPr>
      </w:pPr>
    </w:p>
    <w:p w:rsidR="006C5C5E" w:rsidRDefault="006C5C5E" w:rsidP="005438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6C5C5E" w:rsidRPr="006C5C5E" w:rsidRDefault="006C5C5E" w:rsidP="005438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C5C5E">
        <w:rPr>
          <w:rFonts w:ascii="Times New Roman" w:hAnsi="Times New Roman" w:cs="Times New Roman"/>
          <w:b/>
          <w:bCs/>
          <w:sz w:val="32"/>
          <w:szCs w:val="32"/>
        </w:rPr>
        <w:t>СЛАЙД №3</w:t>
      </w:r>
      <w:r w:rsidR="00060460">
        <w:rPr>
          <w:rFonts w:ascii="Times New Roman" w:hAnsi="Times New Roman" w:cs="Times New Roman"/>
          <w:b/>
          <w:bCs/>
          <w:sz w:val="32"/>
          <w:szCs w:val="32"/>
        </w:rPr>
        <w:t xml:space="preserve"> (социальные магазины)</w:t>
      </w:r>
    </w:p>
    <w:p w:rsidR="006C5C5E" w:rsidRPr="00427A2A" w:rsidRDefault="006801CF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5438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сеть </w:t>
      </w:r>
      <w:r w:rsidRPr="006801C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социальных магазинов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представлена </w:t>
      </w:r>
      <w:r w:rsidR="00A265A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132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объектами из которых </w:t>
      </w:r>
      <w:r w:rsidRPr="006801C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36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расположены в сельской местности.</w:t>
      </w:r>
      <w:r w:rsidR="0032043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Социальный магазин-это торговый объект дл</w:t>
      </w:r>
      <w:r w:rsidR="000671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жителей с невысокими доходами, ассортимент представлен линейкой социально-значимых товаров до 40 наименований.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Количество объектов с начала реализации мероприятий по содействию в организации подобных форматов торговли увеличилось в 5,1 раза (в 2014 году – 25 объектов). За 2020 год сеть </w:t>
      </w:r>
      <w:r w:rsidRPr="006801CF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социальных магазинов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увеличилась на 1</w:t>
      </w:r>
      <w:r w:rsidR="00F8017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2 </w:t>
      </w:r>
      <w:proofErr w:type="spellStart"/>
      <w:r w:rsidR="00F8017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обьектов</w:t>
      </w:r>
      <w:proofErr w:type="spellEnd"/>
      <w:r w:rsidR="00F8017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B80D2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EE4CD6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Наибольшее количество объектов открыто в городе </w:t>
      </w:r>
      <w:r w:rsidR="003C1190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Южно-Сахалинске.</w:t>
      </w:r>
      <w:r w:rsidR="00427A2A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 </w:t>
      </w:r>
      <w:r w:rsidR="00EE4CD6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Также хочется отметить </w:t>
      </w:r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положительную работу муниципальных образований</w:t>
      </w:r>
      <w:r w:rsidR="00EE4CD6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, которые провели работу с </w:t>
      </w:r>
      <w:proofErr w:type="spellStart"/>
      <w:r w:rsidR="00EE4CD6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хозсубъектами</w:t>
      </w:r>
      <w:proofErr w:type="spellEnd"/>
      <w:r w:rsidR="00EE4CD6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и открыли социальные магазины для населения, проживающего в сельских населенных пунктах</w:t>
      </w:r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. Это Александровск-Сахалинский район-село </w:t>
      </w:r>
      <w:proofErr w:type="spellStart"/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Виахту</w:t>
      </w:r>
      <w:proofErr w:type="spellEnd"/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, </w:t>
      </w:r>
      <w:proofErr w:type="spellStart"/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Томаринский</w:t>
      </w:r>
      <w:proofErr w:type="spellEnd"/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городской округ-2 магазина в селах Красногорск и </w:t>
      </w:r>
      <w:proofErr w:type="spellStart"/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Ильинское</w:t>
      </w:r>
      <w:proofErr w:type="spellEnd"/>
      <w:r w:rsidR="00844BAF" w:rsidRPr="00427A2A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. </w:t>
      </w:r>
    </w:p>
    <w:p w:rsidR="00346E0E" w:rsidRPr="00427A2A" w:rsidRDefault="00346E0E" w:rsidP="00346E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427A2A">
        <w:rPr>
          <w:rFonts w:ascii="Times New Roman" w:hAnsi="Times New Roman" w:cs="Times New Roman"/>
          <w:bCs/>
          <w:i/>
          <w:sz w:val="32"/>
          <w:szCs w:val="32"/>
        </w:rPr>
        <w:t>В торговых объектах данного формата продовольственные товары реализуются по ценам с минимальными торговыми наценками до 15% при среднем сложившимся уровне торговой наценки в 2020 году в розничной сети в размере 27,5%.</w:t>
      </w:r>
    </w:p>
    <w:p w:rsidR="003C1190" w:rsidRDefault="003C1190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Созданная система социальных магазинов</w:t>
      </w:r>
      <w:r w:rsidR="00346E0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также позволила операт</w:t>
      </w:r>
      <w:r w:rsidR="00A801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ивно решить вопрос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346E0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оказ</w:t>
      </w:r>
      <w:r w:rsidR="00A801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анию продовольственной помощи (</w:t>
      </w:r>
      <w:r w:rsidR="00346E0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выдаче продовольственных на</w:t>
      </w:r>
      <w:r w:rsidR="002B207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боров) нуждающимся гражданам.</w:t>
      </w:r>
      <w:r w:rsidR="007F1CD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Необходимо стремиться к открытию социальных магазинов в каждом населенном пункте.</w:t>
      </w:r>
    </w:p>
    <w:p w:rsidR="003C1190" w:rsidRDefault="003C1190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C5C5E" w:rsidRDefault="006C5C5E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C5C5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СЛАЙД №4</w:t>
      </w:r>
      <w:r w:rsidR="0006046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(Фирменная сеть)</w:t>
      </w:r>
    </w:p>
    <w:p w:rsidR="000D158E" w:rsidRDefault="000D158E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90627" w:rsidRDefault="008833D8" w:rsidP="0089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Сахалинской области сформировался устойчивый тренд –потребитель отдает предпочтение местной продукции. Сегодня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продукция </w:t>
      </w:r>
      <w:r w:rsidR="008906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890627">
        <w:rPr>
          <w:rFonts w:ascii="Times New Roman" w:hAnsi="Times New Roman" w:cs="Times New Roman"/>
          <w:sz w:val="32"/>
          <w:szCs w:val="32"/>
        </w:rPr>
        <w:t>сахалинского</w:t>
      </w:r>
      <w:proofErr w:type="gramEnd"/>
      <w:r w:rsidR="00890627">
        <w:rPr>
          <w:rFonts w:ascii="Times New Roman" w:hAnsi="Times New Roman" w:cs="Times New Roman"/>
          <w:sz w:val="32"/>
          <w:szCs w:val="32"/>
        </w:rPr>
        <w:t xml:space="preserve"> производства представлена практически во всех продовольственных магазинах региона, включая Курильские острова.</w:t>
      </w:r>
    </w:p>
    <w:p w:rsidR="006801CF" w:rsidRPr="006801CF" w:rsidRDefault="000D158E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D158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Фирменная торговля представлена сегодня как стационарными торговыми предприятиями, так 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некапитальными объектами торговли-павильонами, киосками. </w:t>
      </w:r>
      <w:r w:rsidR="008906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</w:t>
      </w:r>
      <w:r w:rsidR="006801CF" w:rsidRPr="006801C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ирменная торговая сеть</w:t>
      </w:r>
      <w:r w:rsidR="006801CF"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0604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сахалинских производителей составляет 4</w:t>
      </w:r>
      <w:r w:rsidR="00F801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16</w:t>
      </w:r>
      <w:r w:rsidR="000604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объектов.</w:t>
      </w:r>
    </w:p>
    <w:p w:rsidR="006801CF" w:rsidRPr="006801CF" w:rsidRDefault="006801CF" w:rsidP="00680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В текущем году фирменная сеть региональных производственных предприятий увеличилась на </w:t>
      </w:r>
      <w:r w:rsidRPr="006801C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</w:t>
      </w:r>
      <w:r w:rsidR="00F801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</w:t>
      </w:r>
      <w:r w:rsidRPr="006801C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торговых объекта. </w:t>
      </w:r>
    </w:p>
    <w:p w:rsidR="006801CF" w:rsidRPr="002B2073" w:rsidRDefault="006801CF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Перспективным рынком для открытия собственной розницы является рынок областного центра, это подтверждается наибольшим количес</w:t>
      </w:r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твом открытых торговых</w:t>
      </w:r>
      <w:r w:rsidR="00890627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объектов</w:t>
      </w:r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. </w:t>
      </w:r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Вместе с тем, </w:t>
      </w:r>
      <w:r w:rsidR="00E30BB0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мы отмечаем</w:t>
      </w:r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активное освоение рынков муниципальных образований Сахалинской области основными региональными товаропроизводите</w:t>
      </w:r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лями в</w:t>
      </w:r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Корсаковском</w:t>
      </w:r>
      <w:proofErr w:type="spellEnd"/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, </w:t>
      </w:r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Долинском</w:t>
      </w:r>
      <w:proofErr w:type="gramEnd"/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, Невельском</w:t>
      </w:r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(</w:t>
      </w:r>
      <w:proofErr w:type="spellStart"/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с.Горнозаводск</w:t>
      </w:r>
      <w:proofErr w:type="spellEnd"/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)</w:t>
      </w:r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, Поронайском, Холмском</w:t>
      </w:r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, </w:t>
      </w:r>
      <w:proofErr w:type="spellStart"/>
      <w:r w:rsidR="001D4C39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Смирныховском</w:t>
      </w:r>
      <w:proofErr w:type="spellEnd"/>
      <w:r w:rsidR="00890627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районах открываются фирменные объекты торговли.</w:t>
      </w:r>
      <w:r w:rsidR="00E66605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С</w:t>
      </w:r>
      <w:r w:rsidR="00F80173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егодня в планах у производителей открытие фирменных магазинов в самых северных районах, чт</w:t>
      </w:r>
      <w:r w:rsidR="00A204E3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о востребовано населением и расширяет </w:t>
      </w:r>
      <w:r w:rsidR="00890627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рынки сбыта для производителей.</w:t>
      </w:r>
    </w:p>
    <w:p w:rsidR="002B2073" w:rsidRDefault="000B39BC" w:rsidP="00A204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B39BC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5600D2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Таким образом</w:t>
      </w:r>
      <w:r w:rsidRPr="000B39BC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 xml:space="preserve"> </w:t>
      </w:r>
      <w:r w:rsidR="005600D2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формируется</w:t>
      </w:r>
      <w:r w:rsidRPr="000B39BC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 xml:space="preserve"> постоянн</w:t>
      </w:r>
      <w:r w:rsidR="005600D2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ая</w:t>
      </w:r>
      <w:r w:rsidRPr="000B39BC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 xml:space="preserve"> торгов</w:t>
      </w:r>
      <w:r w:rsidR="005600D2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ая</w:t>
      </w:r>
      <w:r w:rsidRPr="000B39BC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 xml:space="preserve"> инфраструктур</w:t>
      </w:r>
      <w:r w:rsidR="005600D2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а</w:t>
      </w:r>
      <w:r w:rsidRPr="000B39BC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 xml:space="preserve"> для сбыта собственной продукции. </w:t>
      </w:r>
      <w:r w:rsidR="00E30BB0" w:rsidRPr="00E30B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фирменной сети характерны продажи до </w:t>
      </w:r>
      <w:r w:rsidR="00E30BB0" w:rsidRPr="0018486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70%</w:t>
      </w:r>
      <w:r w:rsidR="00E30BB0" w:rsidRPr="00E30B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валового производства </w:t>
      </w:r>
      <w:r w:rsidR="008906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E30BB0" w:rsidRPr="00E30BB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собственной продукции.</w:t>
      </w:r>
    </w:p>
    <w:p w:rsidR="006801CF" w:rsidRPr="002B2073" w:rsidRDefault="00A204E3" w:rsidP="00A204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</w:t>
      </w:r>
      <w:r w:rsidR="000D158E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Особенно хочется отметить АО «Мерси Агро Сахалин» предприятие не только осуществляет выездную торговлю, но и активно открывает собствен</w:t>
      </w:r>
      <w:r w:rsidR="00546AB2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ные фирменные магазины и отделы их количество сегодня достигло 20 объектов. </w:t>
      </w:r>
      <w:r w:rsidR="0032043F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В планах на 2021 год открытие фирменных магазинов в северных районах: Тымовском и </w:t>
      </w:r>
      <w:proofErr w:type="spellStart"/>
      <w:r w:rsidR="0032043F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Охинском</w:t>
      </w:r>
      <w:proofErr w:type="spellEnd"/>
      <w:r w:rsidR="0032043F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. </w:t>
      </w:r>
      <w:r w:rsidR="000D158E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Положительный пример ПТФ по реализации продукции сахалинских производителей в собствен</w:t>
      </w:r>
      <w:r w:rsidR="00060460"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ной сети, где на одной торговой площади реализуется продукция нескольких производителей.</w:t>
      </w:r>
    </w:p>
    <w:p w:rsidR="00CC70D5" w:rsidRDefault="00CC70D5" w:rsidP="00A204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B0BDD" w:rsidRDefault="00DB0BDD" w:rsidP="00A204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СЛАЙД №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  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Оптово-распределительные центры)</w:t>
      </w:r>
    </w:p>
    <w:p w:rsidR="00BC5736" w:rsidRPr="00DB0BDD" w:rsidRDefault="00BC5736" w:rsidP="00A204E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2B2073" w:rsidRPr="006A10E3" w:rsidRDefault="002B2073" w:rsidP="002B207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</w:t>
      </w:r>
      <w:r w:rsidRPr="006A10E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Оптовая торговля представлена в 10 муниципальных образованиях Сахалинской области </w:t>
      </w:r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(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Углегорский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ГО, ГО А-Сахалинский район,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Корсковский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ГО,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Невельский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ГО,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Поронайский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ГО, Холмский ГО, ГО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Ногликский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, ГО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Смирныховский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,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Тымовский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ГО и </w:t>
      </w:r>
      <w:proofErr w:type="spellStart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г.Южно</w:t>
      </w:r>
      <w:proofErr w:type="spellEnd"/>
      <w:r w:rsidRPr="002B207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-Сахалинск).</w:t>
      </w:r>
      <w:r w:rsidRPr="006A10E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Более 86 % предприятий оптовой торговли расположены в областном центре.</w:t>
      </w:r>
      <w:r w:rsidRPr="006A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0E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состоянию на 1 января 2021 года в Сахалинской области насчитывается 296 хозяйствую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щих субъектов оптовой торговли. </w:t>
      </w:r>
      <w:r w:rsidRPr="006A10E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Численность </w:t>
      </w:r>
      <w:r w:rsidRPr="006A10E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работающих в отрасли составляет 2588 человек. В 2020 году дополнительно было создано 252 рабочих места.</w:t>
      </w:r>
    </w:p>
    <w:p w:rsidR="002B2073" w:rsidRPr="006A10E3" w:rsidRDefault="002B2073" w:rsidP="002B207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A10E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Прирост складских помещений за 2020 год составил 11 складских помещений площадью 24 тыс. </w:t>
      </w:r>
      <w:proofErr w:type="spellStart"/>
      <w:r w:rsidRPr="006A10E3">
        <w:rPr>
          <w:rFonts w:ascii="Times New Roman" w:eastAsia="Times New Roman" w:hAnsi="Times New Roman" w:cs="Times New Roman"/>
          <w:sz w:val="32"/>
          <w:szCs w:val="32"/>
          <w:lang w:eastAsia="ru-RU"/>
        </w:rPr>
        <w:t>кв.м</w:t>
      </w:r>
      <w:proofErr w:type="spellEnd"/>
      <w:r w:rsidRPr="006A10E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 состоянию на 01.01.2021 года на территории Сахалинской области действует 353 объекта складской инфраструктуры, их них 294 склада площадью 169,8 тыс. </w:t>
      </w:r>
      <w:proofErr w:type="spellStart"/>
      <w:r w:rsidRPr="006A10E3">
        <w:rPr>
          <w:rFonts w:ascii="Times New Roman" w:eastAsia="Times New Roman" w:hAnsi="Times New Roman" w:cs="Times New Roman"/>
          <w:sz w:val="32"/>
          <w:szCs w:val="32"/>
          <w:lang w:eastAsia="ru-RU"/>
        </w:rPr>
        <w:t>кв.м</w:t>
      </w:r>
      <w:proofErr w:type="spellEnd"/>
      <w:r w:rsidRPr="006A10E3">
        <w:rPr>
          <w:rFonts w:ascii="Times New Roman" w:eastAsia="Times New Roman" w:hAnsi="Times New Roman" w:cs="Times New Roman"/>
          <w:sz w:val="32"/>
          <w:szCs w:val="32"/>
          <w:lang w:eastAsia="ru-RU"/>
        </w:rPr>
        <w:t>, 43рефконтейнера и 15 холодильников ёмкостью 5,2 тыс. тонн.</w:t>
      </w:r>
    </w:p>
    <w:p w:rsidR="00DD6753" w:rsidRPr="002B2073" w:rsidRDefault="00DD6753" w:rsidP="00DD675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В 2020 году изменения в инфраструктуре оптовой торговли произошли в Холмском,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Корсаковском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городских округах и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г.Южно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-Сахалинске.</w:t>
      </w:r>
    </w:p>
    <w:p w:rsidR="00DD6753" w:rsidRPr="002B2073" w:rsidRDefault="00DD6753" w:rsidP="00DD675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Так, в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г.Холмске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в складских площадях, ранее занимаемых ООО «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Регионтрейд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», открыло филиал ООО «Лидер». </w:t>
      </w:r>
    </w:p>
    <w:p w:rsidR="00DD6753" w:rsidRPr="002B2073" w:rsidRDefault="00DD6753" w:rsidP="00DD675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В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г.Южно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-Сахалинске введены 9 складских помещений, из них 3 склада площадью 5,3 тыс.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ООО «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Амбирс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»; 3 склада площадью 13,4 тыс.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- ООО «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Симост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»; 1 склад площадью 1,7 тыс.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- торговый дом «Опт сервис» (предприятие обеспечивает поставки продукции в сети «Первый семейный»); 1 склад по хранению и реализации алкогольной продукции площадью 5,3 тыс.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- ООО «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Эвентус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»; 1 склад по хранению и реализации безалкогольных напитков площадью 1,9 тыс.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– ООО «Партнер ДВ». Введен 1 холодильник емкостью 100 тонн.</w:t>
      </w:r>
    </w:p>
    <w:p w:rsidR="00DD6753" w:rsidRPr="002B2073" w:rsidRDefault="00DD6753" w:rsidP="00DD675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 Кор</w:t>
      </w:r>
      <w:r w:rsidRPr="002B2073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c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аковском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городском округе ООО «Восток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дистрибьюшн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» открыло филиал, арендовав 1 склад площадью 650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. Также субъектом оптовой торговли ИП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Свисаковой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дополнительно арендована складская площадь площадью 100 </w:t>
      </w:r>
      <w:proofErr w:type="spellStart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кв.м</w:t>
      </w:r>
      <w:proofErr w:type="spellEnd"/>
      <w:r w:rsidRPr="002B207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. </w:t>
      </w:r>
    </w:p>
    <w:p w:rsidR="00DD6753" w:rsidRPr="00064C83" w:rsidRDefault="00BD46C6" w:rsidP="00DD6753">
      <w:pPr>
        <w:pStyle w:val="a4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 целях обеспечения продовол</w:t>
      </w:r>
      <w:r w:rsidRPr="00BD46C6">
        <w:rPr>
          <w:color w:val="000000"/>
          <w:sz w:val="32"/>
          <w:szCs w:val="32"/>
        </w:rPr>
        <w:t>ь</w:t>
      </w:r>
      <w:r>
        <w:rPr>
          <w:color w:val="000000"/>
          <w:sz w:val="32"/>
          <w:szCs w:val="32"/>
        </w:rPr>
        <w:t>с</w:t>
      </w:r>
      <w:r w:rsidRPr="00BD46C6">
        <w:rPr>
          <w:color w:val="000000"/>
          <w:sz w:val="32"/>
          <w:szCs w:val="32"/>
        </w:rPr>
        <w:t>твенной безопасности региона в область</w:t>
      </w:r>
      <w:r>
        <w:rPr>
          <w:color w:val="000000"/>
          <w:sz w:val="32"/>
          <w:szCs w:val="32"/>
        </w:rPr>
        <w:t xml:space="preserve"> заво</w:t>
      </w:r>
      <w:r w:rsidR="00725713">
        <w:rPr>
          <w:color w:val="000000"/>
          <w:sz w:val="32"/>
          <w:szCs w:val="32"/>
        </w:rPr>
        <w:t xml:space="preserve">зится продукция из других регионов РФ. Между регионами РФ и Сахалинской областью заключено </w:t>
      </w:r>
      <w:proofErr w:type="gramStart"/>
      <w:r w:rsidR="00725713">
        <w:rPr>
          <w:color w:val="000000"/>
          <w:sz w:val="32"/>
          <w:szCs w:val="32"/>
        </w:rPr>
        <w:t>27  соглашений</w:t>
      </w:r>
      <w:proofErr w:type="gramEnd"/>
      <w:r w:rsidR="00725713">
        <w:rPr>
          <w:color w:val="000000"/>
          <w:sz w:val="32"/>
          <w:szCs w:val="32"/>
        </w:rPr>
        <w:t xml:space="preserve">  о межрегиональном сотрудничестве в области торговой деятельности. </w:t>
      </w:r>
      <w:r w:rsidR="00DD6753" w:rsidRPr="00064C83">
        <w:rPr>
          <w:color w:val="000000"/>
          <w:sz w:val="32"/>
          <w:szCs w:val="32"/>
        </w:rPr>
        <w:t xml:space="preserve">Основными регионами поставок остаются Приморский, Алтайский, Краснодарский, Хабаровский края, Новосибирская, Томская, Белгородская области, </w:t>
      </w:r>
      <w:proofErr w:type="spellStart"/>
      <w:r w:rsidR="00DD6753" w:rsidRPr="00064C83">
        <w:rPr>
          <w:color w:val="000000"/>
          <w:sz w:val="32"/>
          <w:szCs w:val="32"/>
        </w:rPr>
        <w:t>г.г.Санкт</w:t>
      </w:r>
      <w:proofErr w:type="spellEnd"/>
      <w:r w:rsidR="00DD6753" w:rsidRPr="00064C83">
        <w:rPr>
          <w:color w:val="000000"/>
          <w:sz w:val="32"/>
          <w:szCs w:val="32"/>
        </w:rPr>
        <w:t>-Петербург, Москва и другие регионы Российской Федерации и Союзных государств.</w:t>
      </w:r>
    </w:p>
    <w:p w:rsidR="002B2073" w:rsidRDefault="002B2073" w:rsidP="006A10E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D6753" w:rsidRDefault="00DD6753" w:rsidP="00064C8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            </w:t>
      </w:r>
    </w:p>
    <w:p w:rsidR="00064C83" w:rsidRPr="00064C83" w:rsidRDefault="00064C83" w:rsidP="00064C8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64C8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прямым договорам поставок от российских товаропроизводителей в область завозится широкий ассортимент мукомольной продукции и круп, соли, макаронных изделий, мясной продукции, консервированной продукции, сахара, растительного масла, кондитерских и сухарных изделий и других.</w:t>
      </w:r>
    </w:p>
    <w:p w:rsidR="00064C83" w:rsidRDefault="00064C83" w:rsidP="00064C83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 202</w:t>
      </w:r>
      <w:r w:rsidR="006E427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 год в область ввезено более 23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 тысяч тонн продовольствия, предприятия в период пандемии увеличили объемы поставок и сформировали трехм</w:t>
      </w:r>
      <w:r w:rsidR="006E427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есячный запас продуктов питания, меры финансовой поддержки предприятиям оптовой </w:t>
      </w:r>
      <w:proofErr w:type="gramStart"/>
      <w:r w:rsidR="006E427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торговли  оказывают</w:t>
      </w:r>
      <w:proofErr w:type="gramEnd"/>
      <w:r w:rsidR="006E427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положительное влияние на формирование продовольственной безопасности региона.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363F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физическая и моральная изношенность оптовой инфраструктуры оказывает негативное влияние на формирование и сохранность продуктов питания.</w:t>
      </w:r>
    </w:p>
    <w:p w:rsidR="00777BF6" w:rsidRPr="00052875" w:rsidRDefault="00777BF6" w:rsidP="00777BF6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28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целях совершенствования складской инфраструктуры и обеспечения эффективной и качественной системы хранения товарных запасов в настоящее время в Сахалинской области реализуется инвестиционный проект «Агропромышленный парк с оптово-распределительным центром в г. Южно-Сахалинске». </w:t>
      </w:r>
      <w:proofErr w:type="gramStart"/>
      <w:r w:rsidR="000528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0528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рамках</w:t>
      </w:r>
      <w:proofErr w:type="gramEnd"/>
      <w:r w:rsidRPr="000528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реализации проекта планируется строительство и ввод в эксплуатацию оптово-распределительного центра площадью 10 тыс. </w:t>
      </w:r>
      <w:proofErr w:type="spellStart"/>
      <w:r w:rsidRPr="00052875">
        <w:rPr>
          <w:rFonts w:ascii="Times New Roman" w:eastAsia="Times New Roman" w:hAnsi="Times New Roman" w:cs="Times New Roman"/>
          <w:sz w:val="32"/>
          <w:szCs w:val="32"/>
          <w:lang w:eastAsia="ru-RU"/>
        </w:rPr>
        <w:t>кв.м</w:t>
      </w:r>
      <w:proofErr w:type="spellEnd"/>
      <w:r w:rsidRPr="000528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полным комплексом логистических услуг, холодильными и морозильными установками, что позволит единовременно хранить до 15 000 тонн продукции. (мясо, рыба, овощи, фрукты, бакалея). </w:t>
      </w:r>
    </w:p>
    <w:p w:rsidR="006E4270" w:rsidRPr="00DD6753" w:rsidRDefault="006E4270" w:rsidP="006E4270">
      <w:pPr>
        <w:pStyle w:val="a4"/>
        <w:jc w:val="both"/>
        <w:rPr>
          <w:i/>
          <w:color w:val="000000"/>
          <w:sz w:val="32"/>
          <w:szCs w:val="32"/>
        </w:rPr>
      </w:pPr>
      <w:r w:rsidRPr="00DD6753">
        <w:rPr>
          <w:i/>
          <w:color w:val="000000"/>
          <w:sz w:val="32"/>
          <w:szCs w:val="32"/>
        </w:rPr>
        <w:t xml:space="preserve">Министерство еженедельно проводит информационно-аналитическое наблюдение за товарными запасами социально-значимых продовольственных товаров (мука пшеничная, мясная продукция, сахар-песок, крупы, соль пищевая, чай черный байховый, рис, масло сливочное, масло растительное, макаронные изделия) в оптовой торговле. </w:t>
      </w:r>
    </w:p>
    <w:p w:rsidR="0072265C" w:rsidRDefault="0072265C" w:rsidP="003A08E8">
      <w:pPr>
        <w:pStyle w:val="a4"/>
        <w:numPr>
          <w:ilvl w:val="0"/>
          <w:numId w:val="5"/>
        </w:numPr>
        <w:spacing w:before="0" w:beforeAutospacing="0" w:after="0" w:afterAutospacing="0"/>
        <w:ind w:left="851"/>
        <w:jc w:val="both"/>
        <w:rPr>
          <w:b/>
          <w:sz w:val="32"/>
          <w:szCs w:val="32"/>
        </w:rPr>
      </w:pPr>
      <w:r w:rsidRPr="0072265C">
        <w:rPr>
          <w:b/>
          <w:sz w:val="32"/>
          <w:szCs w:val="32"/>
        </w:rPr>
        <w:t>Обеспечение условий для развития конкуренции в отрасли</w:t>
      </w:r>
    </w:p>
    <w:p w:rsidR="003A08E8" w:rsidRDefault="003A08E8" w:rsidP="003A08E8">
      <w:pPr>
        <w:pStyle w:val="a4"/>
        <w:spacing w:before="0" w:beforeAutospacing="0" w:after="0" w:afterAutospacing="0"/>
        <w:ind w:left="851"/>
        <w:jc w:val="both"/>
        <w:rPr>
          <w:b/>
          <w:sz w:val="32"/>
          <w:szCs w:val="32"/>
        </w:rPr>
      </w:pPr>
    </w:p>
    <w:p w:rsidR="00F33A62" w:rsidRDefault="0072265C" w:rsidP="00DD5F4A">
      <w:pPr>
        <w:pStyle w:val="a4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  <w:r w:rsidRPr="0072265C">
        <w:rPr>
          <w:b/>
          <w:sz w:val="32"/>
          <w:szCs w:val="32"/>
        </w:rPr>
        <w:t xml:space="preserve"> СЛАЙД № 6 НТО</w:t>
      </w:r>
    </w:p>
    <w:p w:rsidR="005075BB" w:rsidRDefault="005075BB" w:rsidP="00DD5F4A">
      <w:pPr>
        <w:pStyle w:val="a4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075BB">
        <w:rPr>
          <w:sz w:val="32"/>
          <w:szCs w:val="32"/>
        </w:rPr>
        <w:t xml:space="preserve">Согласно схем размещения </w:t>
      </w:r>
      <w:r>
        <w:rPr>
          <w:sz w:val="32"/>
          <w:szCs w:val="32"/>
        </w:rPr>
        <w:t xml:space="preserve">нестационарных торговых объектов на территории муниципальных образований </w:t>
      </w:r>
      <w:r>
        <w:rPr>
          <w:sz w:val="32"/>
          <w:szCs w:val="32"/>
        </w:rPr>
        <w:lastRenderedPageBreak/>
        <w:t>функционирует по</w:t>
      </w:r>
      <w:r w:rsidR="0054583C">
        <w:rPr>
          <w:sz w:val="32"/>
          <w:szCs w:val="32"/>
        </w:rPr>
        <w:t>рядка 714</w:t>
      </w:r>
      <w:r>
        <w:rPr>
          <w:sz w:val="32"/>
          <w:szCs w:val="32"/>
        </w:rPr>
        <w:t xml:space="preserve"> объектов, </w:t>
      </w:r>
      <w:r w:rsidR="0054583C">
        <w:rPr>
          <w:sz w:val="32"/>
          <w:szCs w:val="32"/>
        </w:rPr>
        <w:t xml:space="preserve">которые используются </w:t>
      </w:r>
      <w:r w:rsidR="00835166">
        <w:rPr>
          <w:sz w:val="32"/>
          <w:szCs w:val="32"/>
        </w:rPr>
        <w:t xml:space="preserve">как КФХ, так и торговым бизнесом, предприятиями общественного питания. В соответствии и Приказом Министерства сельского хозяйства и торговли Сахалинской области </w:t>
      </w:r>
      <w:r w:rsidR="00C416D8">
        <w:rPr>
          <w:sz w:val="32"/>
          <w:szCs w:val="32"/>
        </w:rPr>
        <w:t>определен порядок разработки и утверждения схем размещения НТО.</w:t>
      </w:r>
    </w:p>
    <w:p w:rsidR="00C416D8" w:rsidRPr="005075BB" w:rsidRDefault="00C416D8" w:rsidP="00DD5F4A">
      <w:pPr>
        <w:pStyle w:val="a4"/>
        <w:spacing w:before="0" w:beforeAutospacing="0" w:after="0" w:afterAutospacing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Постановлением Правительства Сахалинской области установлены нормативы минимальной обеспеченности населения нестационарными торговыми объектами и площадью то</w:t>
      </w:r>
      <w:r w:rsidR="006A6F82">
        <w:rPr>
          <w:sz w:val="32"/>
          <w:szCs w:val="32"/>
        </w:rPr>
        <w:t>р</w:t>
      </w:r>
      <w:r>
        <w:rPr>
          <w:sz w:val="32"/>
          <w:szCs w:val="32"/>
        </w:rPr>
        <w:t>говых мест</w:t>
      </w:r>
      <w:r w:rsidR="006A6F82">
        <w:rPr>
          <w:sz w:val="32"/>
          <w:szCs w:val="32"/>
        </w:rPr>
        <w:t xml:space="preserve"> на розничных рынках и ярмарках. Нормативы достигнуты по всем видам НТО, за исключением норматива по продаже печатной продукции. При установленном нормативе 80 </w:t>
      </w:r>
      <w:proofErr w:type="spellStart"/>
      <w:r w:rsidR="006A6F82">
        <w:rPr>
          <w:sz w:val="32"/>
          <w:szCs w:val="32"/>
        </w:rPr>
        <w:t>ед</w:t>
      </w:r>
      <w:proofErr w:type="spellEnd"/>
      <w:r w:rsidR="006A6F82">
        <w:rPr>
          <w:sz w:val="32"/>
          <w:szCs w:val="32"/>
        </w:rPr>
        <w:t>, фактическое количество составляет 47ед.</w:t>
      </w:r>
    </w:p>
    <w:p w:rsidR="00DB0BDD" w:rsidRDefault="00DB0BDD" w:rsidP="00DD5F4A">
      <w:pPr>
        <w:pStyle w:val="a4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</w:p>
    <w:p w:rsidR="00DB0BDD" w:rsidRDefault="00DB0BDD" w:rsidP="00DB0BD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5C5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СЛАЙ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Д №7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801C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мобильная</w:t>
      </w:r>
      <w:proofErr w:type="gramEnd"/>
      <w:r w:rsidRPr="006801C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торговля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).</w:t>
      </w:r>
      <w:r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B0BDD" w:rsidRDefault="00DB0BDD" w:rsidP="00DB0B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B0BDD" w:rsidRDefault="00DB0BDD" w:rsidP="00DB0B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D5F4A">
        <w:rPr>
          <w:rFonts w:ascii="Times New Roman" w:hAnsi="Times New Roman" w:cs="Times New Roman"/>
          <w:sz w:val="32"/>
          <w:szCs w:val="32"/>
        </w:rPr>
        <w:t xml:space="preserve">Общее количество мобильных торговых объектов </w:t>
      </w:r>
      <w:r>
        <w:rPr>
          <w:rFonts w:ascii="Times New Roman" w:hAnsi="Times New Roman" w:cs="Times New Roman"/>
          <w:b/>
          <w:sz w:val="32"/>
          <w:szCs w:val="32"/>
        </w:rPr>
        <w:t>10</w:t>
      </w:r>
      <w:r w:rsidRPr="00DD5F4A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sz w:val="32"/>
          <w:szCs w:val="32"/>
        </w:rPr>
        <w:t xml:space="preserve">. Это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автолавки </w:t>
      </w:r>
      <w:r w:rsidRPr="00DD5F4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купав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</w:t>
      </w:r>
      <w:r w:rsidRPr="00DD5F4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в том числе работающие</w:t>
      </w:r>
      <w:r w:rsidRPr="00DD5F4A"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 xml:space="preserve"> на газомоторном топливе</w:t>
      </w: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</w:rPr>
        <w:t>,</w:t>
      </w:r>
      <w:r w:rsidRPr="00DD5F4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из которых 75 единиц за 4 года приобретено за счет государственной поддержки (в 2014 году количество объектов составляло 27 единиц).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B0BDD" w:rsidRDefault="00DB0BDD" w:rsidP="00DB0B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Мобильная торговля является действенным способом продвижения бренда и прямой дистрибуции для производителей продовольствия. В 2020 году АО «Мерси Агро Сахалин» приобрели 3 автолавки и продукция данного предприятия стала доступна для населения не только городов, но и сел. Предприятие значительно расширило географию поставок и выезжает в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Корсаковского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городского округа, осуществляет доставку продукции в северные районы, тем самым население обеспечивается охлажденной свежей мясной продукцией.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Агроснаб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приобрел 3 автолавки и осуществляет продажу собственной овощной продукцией во многие районы области. </w:t>
      </w:r>
    </w:p>
    <w:p w:rsidR="00CB2503" w:rsidRDefault="00DB0BDD" w:rsidP="00DB0B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удаленных и малонаселенных пунктов мобильная торговля-один из немногих, а порой единственный способ снабжения жителей товарами. </w:t>
      </w:r>
    </w:p>
    <w:p w:rsidR="00DB0BDD" w:rsidRPr="005723C4" w:rsidRDefault="00DB0BDD" w:rsidP="00DB0B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2020 году администрации муниципальны</w:t>
      </w:r>
      <w:r w:rsidR="007F1CD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 образований Александровск-Сах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алинский,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Томаринский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Смирныховский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Холмский   районы просубсидировали, с учетом областных средств, часть затрат хозяйствующим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субъектам  на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приобретение объектов мобильной торговли и сегодня эти автолавки реализуют продукты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питания в селах, не имеющих объектов торговли. Но еще есть сельские населенные пункты, не охваченные мобильной то</w:t>
      </w:r>
      <w:r w:rsidR="00CB2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рговлей и в Холмском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Тымовском районах. Администрациям этих районов необходимо создать условия, чтобы </w:t>
      </w:r>
      <w:r w:rsidR="003A08E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население имело возможность приобретать необходимые товары.</w:t>
      </w:r>
    </w:p>
    <w:p w:rsidR="00DB0BDD" w:rsidRDefault="00DB0BDD" w:rsidP="00DB0BDD">
      <w:pPr>
        <w:pStyle w:val="a4"/>
        <w:spacing w:before="0" w:beforeAutospacing="0" w:after="0" w:afterAutospacing="0"/>
        <w:ind w:firstLine="709"/>
        <w:jc w:val="both"/>
        <w:rPr>
          <w:i/>
          <w:sz w:val="32"/>
          <w:szCs w:val="32"/>
        </w:rPr>
      </w:pPr>
      <w:r w:rsidRPr="007F1CD0">
        <w:rPr>
          <w:i/>
          <w:sz w:val="32"/>
          <w:szCs w:val="32"/>
        </w:rPr>
        <w:t xml:space="preserve">Общая сумма субсидий, выплаченная муниципальным образованиям 2020 год, составила 9,6 млн. рублей на 9 автолавок для возмещения затрат </w:t>
      </w:r>
      <w:proofErr w:type="spellStart"/>
      <w:r w:rsidRPr="007F1CD0">
        <w:rPr>
          <w:i/>
          <w:sz w:val="32"/>
          <w:szCs w:val="32"/>
        </w:rPr>
        <w:t>хозсубъектам</w:t>
      </w:r>
      <w:proofErr w:type="spellEnd"/>
      <w:r w:rsidRPr="007F1CD0">
        <w:rPr>
          <w:i/>
          <w:sz w:val="32"/>
          <w:szCs w:val="32"/>
        </w:rPr>
        <w:t xml:space="preserve">.  </w:t>
      </w:r>
    </w:p>
    <w:p w:rsidR="007F1CD0" w:rsidRPr="007F1CD0" w:rsidRDefault="007F1CD0" w:rsidP="00DB0BDD">
      <w:pPr>
        <w:pStyle w:val="a4"/>
        <w:spacing w:before="0" w:beforeAutospacing="0" w:after="0" w:afterAutospacing="0"/>
        <w:ind w:firstLine="709"/>
        <w:jc w:val="both"/>
        <w:rPr>
          <w:i/>
          <w:sz w:val="32"/>
          <w:szCs w:val="32"/>
        </w:rPr>
      </w:pPr>
    </w:p>
    <w:p w:rsidR="00DD5F4A" w:rsidRDefault="006A6F82" w:rsidP="00060460">
      <w:pPr>
        <w:pStyle w:val="a4"/>
        <w:spacing w:before="0" w:beforeAutospacing="0" w:after="0" w:afterAutospacing="0"/>
        <w:ind w:firstLine="709"/>
        <w:jc w:val="both"/>
        <w:rPr>
          <w:i/>
          <w:color w:val="000000"/>
          <w:sz w:val="32"/>
          <w:szCs w:val="32"/>
        </w:rPr>
      </w:pPr>
      <w:r>
        <w:rPr>
          <w:b/>
          <w:sz w:val="32"/>
          <w:szCs w:val="32"/>
        </w:rPr>
        <w:t>СЛАЙД №8</w:t>
      </w:r>
      <w:r w:rsidR="00060460">
        <w:rPr>
          <w:b/>
          <w:sz w:val="32"/>
          <w:szCs w:val="32"/>
        </w:rPr>
        <w:t xml:space="preserve"> </w:t>
      </w:r>
      <w:proofErr w:type="gramStart"/>
      <w:r w:rsidR="00060460">
        <w:rPr>
          <w:b/>
          <w:sz w:val="32"/>
          <w:szCs w:val="32"/>
        </w:rPr>
        <w:t>(</w:t>
      </w:r>
      <w:r w:rsidR="00DD5F4A" w:rsidRPr="0054385F">
        <w:rPr>
          <w:i/>
          <w:color w:val="000000"/>
          <w:sz w:val="32"/>
          <w:szCs w:val="32"/>
        </w:rPr>
        <w:t xml:space="preserve"> </w:t>
      </w:r>
      <w:r w:rsidR="006801CF" w:rsidRPr="0054385F">
        <w:rPr>
          <w:b/>
          <w:bCs/>
          <w:i/>
          <w:iCs/>
          <w:color w:val="000000"/>
          <w:sz w:val="32"/>
          <w:szCs w:val="32"/>
        </w:rPr>
        <w:t>ярмарочная</w:t>
      </w:r>
      <w:proofErr w:type="gramEnd"/>
      <w:r w:rsidR="006801CF" w:rsidRPr="0054385F">
        <w:rPr>
          <w:b/>
          <w:bCs/>
          <w:i/>
          <w:iCs/>
          <w:color w:val="000000"/>
          <w:sz w:val="32"/>
          <w:szCs w:val="32"/>
        </w:rPr>
        <w:t xml:space="preserve"> торговля</w:t>
      </w:r>
      <w:r w:rsidR="00060460">
        <w:rPr>
          <w:b/>
          <w:bCs/>
          <w:i/>
          <w:iCs/>
          <w:color w:val="000000"/>
          <w:sz w:val="32"/>
          <w:szCs w:val="32"/>
        </w:rPr>
        <w:t>)</w:t>
      </w:r>
      <w:r w:rsidR="00DD5F4A" w:rsidRPr="0054385F">
        <w:rPr>
          <w:i/>
          <w:color w:val="000000"/>
          <w:sz w:val="32"/>
          <w:szCs w:val="32"/>
        </w:rPr>
        <w:t>.</w:t>
      </w:r>
    </w:p>
    <w:p w:rsidR="00537081" w:rsidRPr="0054385F" w:rsidRDefault="00537081" w:rsidP="00060460">
      <w:pPr>
        <w:pStyle w:val="a4"/>
        <w:spacing w:before="0" w:beforeAutospacing="0" w:after="0" w:afterAutospacing="0"/>
        <w:ind w:firstLine="709"/>
        <w:jc w:val="both"/>
        <w:rPr>
          <w:i/>
          <w:color w:val="000000"/>
          <w:sz w:val="32"/>
          <w:szCs w:val="32"/>
        </w:rPr>
      </w:pPr>
    </w:p>
    <w:p w:rsidR="006570DF" w:rsidRPr="006570DF" w:rsidRDefault="006570DF" w:rsidP="006570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Наиболее востребованный канал</w:t>
      </w:r>
      <w:r w:rsidRPr="006570DF">
        <w:rPr>
          <w:rFonts w:ascii="Times New Roman" w:eastAsia="Calibri" w:hAnsi="Times New Roman" w:cs="Times New Roman"/>
          <w:sz w:val="32"/>
          <w:szCs w:val="32"/>
        </w:rPr>
        <w:t xml:space="preserve"> сбыта собственной </w:t>
      </w:r>
      <w:r w:rsidR="00060460">
        <w:rPr>
          <w:rFonts w:ascii="Times New Roman" w:hAnsi="Times New Roman" w:cs="Times New Roman"/>
          <w:sz w:val="32"/>
          <w:szCs w:val="32"/>
        </w:rPr>
        <w:t xml:space="preserve">сельскохозяйственной продукции – это ярмарочная торговля. </w:t>
      </w:r>
      <w:r w:rsidRPr="006570DF">
        <w:rPr>
          <w:rFonts w:ascii="Times New Roman" w:hAnsi="Times New Roman" w:cs="Times New Roman"/>
          <w:sz w:val="32"/>
          <w:szCs w:val="32"/>
        </w:rPr>
        <w:t xml:space="preserve">За последние годы количество проведенных ярмарок увеличилось в 3,5 раза. </w:t>
      </w:r>
      <w:r w:rsidR="00537081">
        <w:rPr>
          <w:rFonts w:ascii="Times New Roman" w:hAnsi="Times New Roman" w:cs="Times New Roman"/>
          <w:sz w:val="32"/>
          <w:szCs w:val="32"/>
        </w:rPr>
        <w:t xml:space="preserve">Население активно посещает ярмарочную торговлю, где на одной территории можно приобрести разнообразную продукцию сахалинских </w:t>
      </w:r>
      <w:proofErr w:type="spellStart"/>
      <w:r w:rsidR="00537081">
        <w:rPr>
          <w:rFonts w:ascii="Times New Roman" w:hAnsi="Times New Roman" w:cs="Times New Roman"/>
          <w:sz w:val="32"/>
          <w:szCs w:val="32"/>
        </w:rPr>
        <w:t>сельхозтоваропроизводителей</w:t>
      </w:r>
      <w:proofErr w:type="spellEnd"/>
      <w:r w:rsidR="00537081">
        <w:rPr>
          <w:rFonts w:ascii="Times New Roman" w:hAnsi="Times New Roman" w:cs="Times New Roman"/>
          <w:sz w:val="32"/>
          <w:szCs w:val="32"/>
        </w:rPr>
        <w:t xml:space="preserve"> по доступным ценам.</w:t>
      </w:r>
    </w:p>
    <w:p w:rsidR="00DD5F4A" w:rsidRPr="00CB2503" w:rsidRDefault="00DD5F4A" w:rsidP="00DD5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CB250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Д</w:t>
      </w:r>
      <w:r w:rsidR="006801CF" w:rsidRPr="00CB250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ля проведения ярмарочных мероприятий определено </w:t>
      </w:r>
      <w:r w:rsidR="006801CF" w:rsidRPr="00CB2503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76</w:t>
      </w:r>
      <w:r w:rsidRPr="00CB250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площадок</w:t>
      </w:r>
      <w:r w:rsidR="006A6F82" w:rsidRPr="00CB250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,</w:t>
      </w:r>
      <w:r w:rsidRPr="00CB250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из них </w:t>
      </w:r>
      <w:r w:rsidRPr="00CB2503">
        <w:rPr>
          <w:rFonts w:ascii="Times New Roman" w:hAnsi="Times New Roman" w:cs="Times New Roman"/>
          <w:b/>
          <w:i/>
          <w:sz w:val="32"/>
          <w:szCs w:val="32"/>
        </w:rPr>
        <w:t>46</w:t>
      </w:r>
      <w:r w:rsidRPr="00CB2503">
        <w:rPr>
          <w:rFonts w:ascii="Times New Roman" w:hAnsi="Times New Roman" w:cs="Times New Roman"/>
          <w:i/>
          <w:sz w:val="32"/>
          <w:szCs w:val="32"/>
        </w:rPr>
        <w:t xml:space="preserve"> - действуют</w:t>
      </w:r>
      <w:r w:rsidR="007F1CD0" w:rsidRPr="00CB2503">
        <w:rPr>
          <w:rFonts w:ascii="Times New Roman" w:hAnsi="Times New Roman" w:cs="Times New Roman"/>
          <w:i/>
          <w:sz w:val="32"/>
          <w:szCs w:val="32"/>
        </w:rPr>
        <w:t xml:space="preserve"> на постоянной основе,</w:t>
      </w:r>
      <w:r w:rsidR="006570DF" w:rsidRPr="00CB2503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6570DF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что способствует высокой оборачиваемости продукции КФХ</w:t>
      </w:r>
      <w:r w:rsidR="00B8219B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, ЛПХ и граждан, реализующих продукцию садоводства и огородничества.</w:t>
      </w:r>
      <w:r w:rsidR="003C7252" w:rsidRPr="00CB25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C7252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Тенденция –</w:t>
      </w:r>
      <w:r w:rsidR="00B8219B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proofErr w:type="gramStart"/>
      <w:r w:rsidR="00B8219B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положительная </w:t>
      </w:r>
      <w:r w:rsidR="003C7252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потребность</w:t>
      </w:r>
      <w:proofErr w:type="gramEnd"/>
      <w:r w:rsidR="003C7252" w:rsidRPr="00CB250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в ярмарочных площадках.</w:t>
      </w:r>
    </w:p>
    <w:p w:rsidR="00CB2503" w:rsidRDefault="00DD5F4A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B2503">
        <w:rPr>
          <w:rFonts w:ascii="Times New Roman" w:hAnsi="Times New Roman" w:cs="Times New Roman"/>
          <w:i/>
          <w:sz w:val="32"/>
          <w:szCs w:val="32"/>
        </w:rPr>
        <w:t xml:space="preserve">За </w:t>
      </w:r>
      <w:r w:rsidR="00B8219B" w:rsidRPr="00CB2503">
        <w:rPr>
          <w:rFonts w:ascii="Times New Roman" w:hAnsi="Times New Roman" w:cs="Times New Roman"/>
          <w:i/>
          <w:sz w:val="32"/>
          <w:szCs w:val="32"/>
        </w:rPr>
        <w:t xml:space="preserve">2020 </w:t>
      </w:r>
      <w:r w:rsidR="000A1314" w:rsidRPr="00CB2503">
        <w:rPr>
          <w:rFonts w:ascii="Times New Roman" w:hAnsi="Times New Roman" w:cs="Times New Roman"/>
          <w:i/>
          <w:sz w:val="32"/>
          <w:szCs w:val="32"/>
        </w:rPr>
        <w:t>год п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роведено </w:t>
      </w:r>
      <w:r w:rsidR="00F80173" w:rsidRPr="00CB2503">
        <w:rPr>
          <w:rFonts w:ascii="Times New Roman" w:hAnsi="Times New Roman" w:cs="Times New Roman"/>
          <w:i/>
          <w:sz w:val="32"/>
          <w:szCs w:val="32"/>
        </w:rPr>
        <w:t>11008 ярмарок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, в </w:t>
      </w:r>
      <w:proofErr w:type="spellStart"/>
      <w:r w:rsidR="006801CF" w:rsidRPr="00CB2503">
        <w:rPr>
          <w:rFonts w:ascii="Times New Roman" w:hAnsi="Times New Roman" w:cs="Times New Roman"/>
          <w:i/>
          <w:sz w:val="32"/>
          <w:szCs w:val="32"/>
        </w:rPr>
        <w:t>т.ч</w:t>
      </w:r>
      <w:proofErr w:type="spellEnd"/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. </w:t>
      </w:r>
      <w:r w:rsidR="00F80173" w:rsidRPr="00CB2503">
        <w:rPr>
          <w:rFonts w:ascii="Times New Roman" w:hAnsi="Times New Roman" w:cs="Times New Roman"/>
          <w:i/>
          <w:sz w:val="32"/>
          <w:szCs w:val="32"/>
        </w:rPr>
        <w:t>1163</w:t>
      </w:r>
      <w:r w:rsidR="006801CF" w:rsidRPr="00CB250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сельскохозяйственная ярмарка выходного дня, </w:t>
      </w:r>
      <w:r w:rsidR="00F80173" w:rsidRPr="00CB2503">
        <w:rPr>
          <w:rFonts w:ascii="Times New Roman" w:hAnsi="Times New Roman" w:cs="Times New Roman"/>
          <w:i/>
          <w:sz w:val="32"/>
          <w:szCs w:val="32"/>
        </w:rPr>
        <w:t>9845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 ежедневных ярмарок</w:t>
      </w:r>
      <w:r w:rsidR="006570DF" w:rsidRPr="00CB2503">
        <w:rPr>
          <w:rFonts w:ascii="Times New Roman" w:hAnsi="Times New Roman" w:cs="Times New Roman"/>
          <w:i/>
          <w:sz w:val="32"/>
          <w:szCs w:val="32"/>
        </w:rPr>
        <w:t>,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 из них </w:t>
      </w:r>
      <w:r w:rsidR="006801CF" w:rsidRPr="00CB2503">
        <w:rPr>
          <w:rFonts w:ascii="Times New Roman" w:hAnsi="Times New Roman" w:cs="Times New Roman"/>
          <w:b/>
          <w:i/>
          <w:sz w:val="32"/>
          <w:szCs w:val="32"/>
        </w:rPr>
        <w:t>798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 - в сельской местности. За аналогичный период</w:t>
      </w:r>
      <w:r w:rsidR="006801CF" w:rsidRPr="006801CF">
        <w:rPr>
          <w:rFonts w:ascii="Times New Roman" w:hAnsi="Times New Roman" w:cs="Times New Roman"/>
          <w:sz w:val="32"/>
          <w:szCs w:val="32"/>
        </w:rPr>
        <w:t xml:space="preserve"> 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2019 года проведено </w:t>
      </w:r>
      <w:r w:rsidR="00F80173" w:rsidRPr="00CB2503">
        <w:rPr>
          <w:rFonts w:ascii="Times New Roman" w:hAnsi="Times New Roman" w:cs="Times New Roman"/>
          <w:b/>
          <w:i/>
          <w:sz w:val="32"/>
          <w:szCs w:val="32"/>
        </w:rPr>
        <w:t>7365</w:t>
      </w:r>
      <w:r w:rsidR="006801CF" w:rsidRPr="00CB2503">
        <w:rPr>
          <w:rFonts w:ascii="Times New Roman" w:hAnsi="Times New Roman" w:cs="Times New Roman"/>
          <w:i/>
          <w:sz w:val="32"/>
          <w:szCs w:val="32"/>
        </w:rPr>
        <w:t xml:space="preserve"> ярмарок.</w:t>
      </w:r>
      <w:r w:rsidR="006801CF" w:rsidRPr="006801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6801CF" w:rsidRPr="006801CF" w:rsidRDefault="00F80173" w:rsidP="006801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Удельный вес продаж на рынках и ярмарках составил за 2020 год 2,6 % в общем объеме товарооборота или </w:t>
      </w:r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4,3 </w:t>
      </w:r>
      <w:proofErr w:type="spellStart"/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млрд.рублей</w:t>
      </w:r>
      <w:proofErr w:type="spellEnd"/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по сравнению с 2019 годом произошло снижение на 0,2 процентных пункта, объем продаж </w:t>
      </w:r>
      <w:r w:rsidR="00B8219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снижен </w:t>
      </w:r>
      <w:proofErr w:type="gramStart"/>
      <w:r w:rsidR="00B8219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 </w:t>
      </w:r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200</w:t>
      </w:r>
      <w:proofErr w:type="gramEnd"/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млн.рублей</w:t>
      </w:r>
      <w:proofErr w:type="spellEnd"/>
      <w:r w:rsidR="000A131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Это связано с приостановкой работы ярма</w:t>
      </w:r>
      <w:r w:rsidR="00B8219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рок в первой половине 2020 года в связи с пандемией.</w:t>
      </w:r>
    </w:p>
    <w:p w:rsidR="0054385F" w:rsidRDefault="0054385F" w:rsidP="0054385F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570DF">
        <w:rPr>
          <w:rFonts w:ascii="Times New Roman" w:eastAsia="Calibri" w:hAnsi="Times New Roman" w:cs="Times New Roman"/>
          <w:sz w:val="32"/>
          <w:szCs w:val="32"/>
        </w:rPr>
        <w:t xml:space="preserve">Места на ярмарках всем категориям сельхозтоваропроизводителей предоставляются на бесплатной основе, производители </w:t>
      </w:r>
      <w:r w:rsidR="00B8219B">
        <w:rPr>
          <w:rFonts w:ascii="Times New Roman" w:eastAsia="Calibri" w:hAnsi="Times New Roman" w:cs="Times New Roman"/>
          <w:sz w:val="32"/>
          <w:szCs w:val="32"/>
        </w:rPr>
        <w:t>имеют свободный доступ к ярмарочным форматам</w:t>
      </w:r>
      <w:r w:rsidRPr="006570DF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E539B9">
        <w:rPr>
          <w:rFonts w:ascii="Times New Roman" w:eastAsia="Calibri" w:hAnsi="Times New Roman" w:cs="Times New Roman"/>
          <w:sz w:val="32"/>
          <w:szCs w:val="32"/>
        </w:rPr>
        <w:t>Д</w:t>
      </w:r>
      <w:r w:rsidR="00E539B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ля дачников, садоводов и огородников выделяется до 20% от общего количества мест в период высоких урожаев.</w:t>
      </w:r>
    </w:p>
    <w:p w:rsidR="005D0874" w:rsidRPr="007F1CD0" w:rsidRDefault="0085753C" w:rsidP="005D087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F1CD0">
        <w:rPr>
          <w:rFonts w:ascii="Times New Roman" w:eastAsia="Calibri" w:hAnsi="Times New Roman" w:cs="Times New Roman"/>
          <w:i/>
          <w:sz w:val="32"/>
          <w:szCs w:val="32"/>
        </w:rPr>
        <w:lastRenderedPageBreak/>
        <w:t xml:space="preserve">С </w:t>
      </w:r>
      <w:r w:rsidR="00B8219B" w:rsidRPr="007F1CD0">
        <w:rPr>
          <w:rFonts w:ascii="Times New Roman" w:eastAsia="Calibri" w:hAnsi="Times New Roman" w:cs="Times New Roman"/>
          <w:i/>
          <w:sz w:val="32"/>
          <w:szCs w:val="32"/>
        </w:rPr>
        <w:t>2019 года</w:t>
      </w:r>
      <w:r w:rsidR="006570DF" w:rsidRPr="007F1CD0">
        <w:rPr>
          <w:rFonts w:ascii="Times New Roman" w:eastAsia="Calibri" w:hAnsi="Times New Roman" w:cs="Times New Roman"/>
          <w:i/>
          <w:sz w:val="32"/>
          <w:szCs w:val="32"/>
        </w:rPr>
        <w:t xml:space="preserve"> реализован концепт проведения ярмарочных мероприятий под единым фирменным стилем и брендом «Сахалинская ярмарка»</w:t>
      </w:r>
      <w:r w:rsidR="00E539B9" w:rsidRPr="007F1CD0">
        <w:rPr>
          <w:rFonts w:ascii="Times New Roman" w:eastAsia="Calibri" w:hAnsi="Times New Roman" w:cs="Times New Roman"/>
          <w:i/>
          <w:sz w:val="32"/>
          <w:szCs w:val="32"/>
        </w:rPr>
        <w:t>.</w:t>
      </w:r>
      <w:r w:rsidR="006570DF" w:rsidRPr="007F1CD0">
        <w:rPr>
          <w:rFonts w:ascii="Times New Roman" w:eastAsia="Calibri" w:hAnsi="Times New Roman" w:cs="Times New Roman"/>
          <w:i/>
          <w:sz w:val="32"/>
          <w:szCs w:val="32"/>
        </w:rPr>
        <w:t xml:space="preserve"> В рамках усовершенствования торговой инфраструктуры «Сахалинской ярмарки» муниципальными образованиями </w:t>
      </w:r>
      <w:r w:rsidR="00E539B9" w:rsidRPr="007F1CD0">
        <w:rPr>
          <w:rFonts w:ascii="Times New Roman" w:eastAsia="Calibri" w:hAnsi="Times New Roman" w:cs="Times New Roman"/>
          <w:i/>
          <w:sz w:val="32"/>
          <w:szCs w:val="32"/>
        </w:rPr>
        <w:t xml:space="preserve">проведены мероприятия по реконструкции ярмарочных площадок, </w:t>
      </w:r>
      <w:r w:rsidR="006570DF" w:rsidRPr="007F1CD0">
        <w:rPr>
          <w:rFonts w:ascii="Times New Roman" w:eastAsia="Calibri" w:hAnsi="Times New Roman" w:cs="Times New Roman"/>
          <w:i/>
          <w:sz w:val="32"/>
          <w:szCs w:val="32"/>
        </w:rPr>
        <w:t>приобретены стилизованные ярмарочные домики, которые на сегодняшний день передаются в пользование хозяйствующим</w:t>
      </w:r>
      <w:r w:rsidR="00B8219B" w:rsidRPr="007F1CD0">
        <w:rPr>
          <w:rFonts w:ascii="Times New Roman" w:eastAsia="Calibri" w:hAnsi="Times New Roman" w:cs="Times New Roman"/>
          <w:i/>
          <w:sz w:val="32"/>
          <w:szCs w:val="32"/>
        </w:rPr>
        <w:t xml:space="preserve"> субъектам - участникам ярмарки</w:t>
      </w:r>
      <w:r w:rsidR="006570DF" w:rsidRPr="007F1CD0">
        <w:rPr>
          <w:rFonts w:ascii="Times New Roman" w:eastAsia="Calibri" w:hAnsi="Times New Roman" w:cs="Times New Roman"/>
          <w:i/>
          <w:sz w:val="32"/>
          <w:szCs w:val="32"/>
        </w:rPr>
        <w:t>. Всего по области приобретено 170 ярмарочных домиков.</w:t>
      </w:r>
      <w:r w:rsidR="005D0874" w:rsidRPr="007F1CD0">
        <w:rPr>
          <w:i/>
          <w:sz w:val="28"/>
          <w:szCs w:val="28"/>
        </w:rPr>
        <w:t xml:space="preserve"> </w:t>
      </w:r>
      <w:r w:rsidR="00B8219B" w:rsidRPr="007F1CD0">
        <w:rPr>
          <w:i/>
          <w:sz w:val="32"/>
          <w:szCs w:val="32"/>
        </w:rPr>
        <w:t xml:space="preserve">В </w:t>
      </w:r>
      <w:r w:rsidR="00B8219B" w:rsidRPr="007F1CD0">
        <w:rPr>
          <w:rFonts w:ascii="Times New Roman" w:hAnsi="Times New Roman" w:cs="Times New Roman"/>
          <w:i/>
          <w:sz w:val="32"/>
          <w:szCs w:val="32"/>
        </w:rPr>
        <w:t>2020 году</w:t>
      </w:r>
      <w:r w:rsidR="00B8219B" w:rsidRPr="007F1C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219B" w:rsidRPr="007F1CD0">
        <w:rPr>
          <w:rFonts w:ascii="Times New Roman" w:hAnsi="Times New Roman" w:cs="Times New Roman"/>
          <w:i/>
          <w:sz w:val="32"/>
          <w:szCs w:val="32"/>
        </w:rPr>
        <w:t>открыты новые ярмарочные площ</w:t>
      </w:r>
      <w:r w:rsidR="00E0586A" w:rsidRPr="007F1CD0">
        <w:rPr>
          <w:rFonts w:ascii="Times New Roman" w:hAnsi="Times New Roman" w:cs="Times New Roman"/>
          <w:i/>
          <w:sz w:val="32"/>
          <w:szCs w:val="32"/>
        </w:rPr>
        <w:t xml:space="preserve">адки в </w:t>
      </w:r>
      <w:proofErr w:type="spellStart"/>
      <w:r w:rsidR="00E0586A" w:rsidRPr="007F1CD0">
        <w:rPr>
          <w:rFonts w:ascii="Times New Roman" w:hAnsi="Times New Roman" w:cs="Times New Roman"/>
          <w:i/>
          <w:sz w:val="32"/>
          <w:szCs w:val="32"/>
        </w:rPr>
        <w:t>Анивском</w:t>
      </w:r>
      <w:proofErr w:type="spellEnd"/>
      <w:r w:rsidR="00B8219B" w:rsidRPr="007F1CD0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="00537081" w:rsidRPr="007F1CD0">
        <w:rPr>
          <w:rFonts w:ascii="Times New Roman" w:hAnsi="Times New Roman" w:cs="Times New Roman"/>
          <w:i/>
          <w:sz w:val="32"/>
          <w:szCs w:val="32"/>
        </w:rPr>
        <w:t>Макаровском</w:t>
      </w:r>
      <w:proofErr w:type="spellEnd"/>
      <w:r w:rsidR="00537081" w:rsidRPr="007F1CD0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="00B8219B" w:rsidRPr="007F1CD0">
        <w:rPr>
          <w:rFonts w:ascii="Times New Roman" w:hAnsi="Times New Roman" w:cs="Times New Roman"/>
          <w:i/>
          <w:sz w:val="32"/>
          <w:szCs w:val="32"/>
        </w:rPr>
        <w:t>Улегорском</w:t>
      </w:r>
      <w:proofErr w:type="spellEnd"/>
      <w:r w:rsidR="00E0586A" w:rsidRPr="007F1CD0">
        <w:rPr>
          <w:rFonts w:ascii="Times New Roman" w:hAnsi="Times New Roman" w:cs="Times New Roman"/>
          <w:i/>
          <w:sz w:val="32"/>
          <w:szCs w:val="32"/>
        </w:rPr>
        <w:t xml:space="preserve"> районах. В Углегорском районе условия созданы </w:t>
      </w:r>
      <w:proofErr w:type="spellStart"/>
      <w:r w:rsidR="00E0586A" w:rsidRPr="007F1CD0">
        <w:rPr>
          <w:rFonts w:ascii="Times New Roman" w:hAnsi="Times New Roman" w:cs="Times New Roman"/>
          <w:i/>
          <w:sz w:val="32"/>
          <w:szCs w:val="32"/>
        </w:rPr>
        <w:t>хозсубъекты</w:t>
      </w:r>
      <w:proofErr w:type="spellEnd"/>
      <w:r w:rsidR="00E0586A" w:rsidRPr="007F1CD0">
        <w:rPr>
          <w:rFonts w:ascii="Times New Roman" w:hAnsi="Times New Roman" w:cs="Times New Roman"/>
          <w:i/>
          <w:sz w:val="32"/>
          <w:szCs w:val="32"/>
        </w:rPr>
        <w:t xml:space="preserve"> торгуют в домиках, площадка не асфальтирована, что создает трудности для населения. </w:t>
      </w:r>
      <w:r w:rsidR="00B8219B" w:rsidRPr="007F1CD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537081" w:rsidRPr="007F1CD0">
        <w:rPr>
          <w:rFonts w:ascii="Times New Roman" w:hAnsi="Times New Roman" w:cs="Times New Roman"/>
          <w:i/>
          <w:sz w:val="32"/>
          <w:szCs w:val="32"/>
        </w:rPr>
        <w:t xml:space="preserve">В 2021 году планируется открытие новых ярмарочных благоустроенных площадок в </w:t>
      </w:r>
      <w:proofErr w:type="spellStart"/>
      <w:r w:rsidR="00537081" w:rsidRPr="007F1CD0">
        <w:rPr>
          <w:rFonts w:ascii="Times New Roman" w:hAnsi="Times New Roman" w:cs="Times New Roman"/>
          <w:i/>
          <w:sz w:val="32"/>
          <w:szCs w:val="32"/>
        </w:rPr>
        <w:t>Корсаковском</w:t>
      </w:r>
      <w:proofErr w:type="spellEnd"/>
      <w:r w:rsidR="006A6F82" w:rsidRPr="007F1CD0">
        <w:rPr>
          <w:rFonts w:ascii="Times New Roman" w:hAnsi="Times New Roman" w:cs="Times New Roman"/>
          <w:i/>
          <w:sz w:val="32"/>
          <w:szCs w:val="32"/>
        </w:rPr>
        <w:t>, Холмском</w:t>
      </w:r>
      <w:r w:rsidR="00537081" w:rsidRPr="007F1CD0">
        <w:rPr>
          <w:rFonts w:ascii="Times New Roman" w:hAnsi="Times New Roman" w:cs="Times New Roman"/>
          <w:i/>
          <w:sz w:val="32"/>
          <w:szCs w:val="32"/>
        </w:rPr>
        <w:t xml:space="preserve"> и Южно-Курильском районах.</w:t>
      </w:r>
      <w:r w:rsidR="0032043F" w:rsidRPr="007F1CD0">
        <w:rPr>
          <w:rFonts w:ascii="Times New Roman" w:hAnsi="Times New Roman" w:cs="Times New Roman"/>
          <w:i/>
          <w:sz w:val="32"/>
          <w:szCs w:val="32"/>
        </w:rPr>
        <w:t xml:space="preserve"> По итогам 2020 года победителями во Всероссийском кон</w:t>
      </w:r>
      <w:r w:rsidR="006A6F82" w:rsidRPr="007F1CD0">
        <w:rPr>
          <w:rFonts w:ascii="Times New Roman" w:hAnsi="Times New Roman" w:cs="Times New Roman"/>
          <w:i/>
          <w:sz w:val="32"/>
          <w:szCs w:val="32"/>
        </w:rPr>
        <w:t>курсе «</w:t>
      </w:r>
      <w:r w:rsidR="0032043F" w:rsidRPr="007F1CD0">
        <w:rPr>
          <w:rFonts w:ascii="Times New Roman" w:hAnsi="Times New Roman" w:cs="Times New Roman"/>
          <w:i/>
          <w:sz w:val="32"/>
          <w:szCs w:val="32"/>
        </w:rPr>
        <w:t xml:space="preserve">Торговля России» за оформление и проведение Сахалинских ярмарок стали администрации </w:t>
      </w:r>
      <w:proofErr w:type="spellStart"/>
      <w:r w:rsidR="0032043F" w:rsidRPr="007F1CD0">
        <w:rPr>
          <w:rFonts w:ascii="Times New Roman" w:hAnsi="Times New Roman" w:cs="Times New Roman"/>
          <w:i/>
          <w:sz w:val="32"/>
          <w:szCs w:val="32"/>
        </w:rPr>
        <w:t>Корсаковского</w:t>
      </w:r>
      <w:proofErr w:type="spellEnd"/>
      <w:r w:rsidR="0032043F" w:rsidRPr="007F1CD0">
        <w:rPr>
          <w:rFonts w:ascii="Times New Roman" w:hAnsi="Times New Roman" w:cs="Times New Roman"/>
          <w:i/>
          <w:sz w:val="32"/>
          <w:szCs w:val="32"/>
        </w:rPr>
        <w:t xml:space="preserve"> городского округа и города Южно-Сахалинска.</w:t>
      </w:r>
    </w:p>
    <w:p w:rsidR="007F1CD0" w:rsidRDefault="006801CF" w:rsidP="00680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801CF">
        <w:rPr>
          <w:rFonts w:ascii="Times New Roman" w:hAnsi="Times New Roman" w:cs="Times New Roman"/>
          <w:sz w:val="32"/>
          <w:szCs w:val="32"/>
        </w:rPr>
        <w:t xml:space="preserve">- </w:t>
      </w:r>
      <w:r w:rsidRPr="006801CF">
        <w:rPr>
          <w:rFonts w:ascii="Times New Roman" w:hAnsi="Times New Roman" w:cs="Times New Roman"/>
          <w:b/>
          <w:i/>
          <w:sz w:val="32"/>
          <w:szCs w:val="32"/>
        </w:rPr>
        <w:t>розничные рынки</w:t>
      </w:r>
      <w:r w:rsidRPr="006801CF">
        <w:rPr>
          <w:rFonts w:ascii="Times New Roman" w:hAnsi="Times New Roman" w:cs="Times New Roman"/>
          <w:sz w:val="32"/>
          <w:szCs w:val="32"/>
        </w:rPr>
        <w:t xml:space="preserve"> – на территории Сахалинской области</w:t>
      </w:r>
      <w:r w:rsidR="001D1496">
        <w:rPr>
          <w:rFonts w:ascii="Times New Roman" w:hAnsi="Times New Roman" w:cs="Times New Roman"/>
          <w:sz w:val="32"/>
          <w:szCs w:val="32"/>
        </w:rPr>
        <w:t xml:space="preserve"> действуют 8</w:t>
      </w:r>
      <w:r w:rsidR="00CB2503">
        <w:rPr>
          <w:rFonts w:ascii="Times New Roman" w:hAnsi="Times New Roman" w:cs="Times New Roman"/>
          <w:sz w:val="32"/>
          <w:szCs w:val="32"/>
        </w:rPr>
        <w:t xml:space="preserve"> розничных рынков на 240</w:t>
      </w:r>
      <w:r w:rsidRPr="006801CF">
        <w:rPr>
          <w:rFonts w:ascii="Times New Roman" w:hAnsi="Times New Roman" w:cs="Times New Roman"/>
          <w:sz w:val="32"/>
          <w:szCs w:val="32"/>
        </w:rPr>
        <w:t xml:space="preserve"> торговых мест в </w:t>
      </w:r>
      <w:r w:rsidR="00842E12">
        <w:rPr>
          <w:rFonts w:ascii="Times New Roman" w:hAnsi="Times New Roman" w:cs="Times New Roman"/>
          <w:sz w:val="32"/>
          <w:szCs w:val="32"/>
        </w:rPr>
        <w:t>6</w:t>
      </w:r>
      <w:r w:rsidRPr="006801CF">
        <w:rPr>
          <w:rFonts w:ascii="Times New Roman" w:hAnsi="Times New Roman" w:cs="Times New Roman"/>
          <w:sz w:val="32"/>
          <w:szCs w:val="32"/>
        </w:rPr>
        <w:t xml:space="preserve"> муниципальных </w:t>
      </w:r>
      <w:r w:rsidR="00842E12">
        <w:rPr>
          <w:rFonts w:ascii="Times New Roman" w:hAnsi="Times New Roman" w:cs="Times New Roman"/>
          <w:sz w:val="32"/>
          <w:szCs w:val="32"/>
        </w:rPr>
        <w:t>образованиях: 4 вещевых рынка, 2</w:t>
      </w:r>
      <w:r w:rsidRPr="006801CF">
        <w:rPr>
          <w:rFonts w:ascii="Times New Roman" w:hAnsi="Times New Roman" w:cs="Times New Roman"/>
          <w:sz w:val="32"/>
          <w:szCs w:val="32"/>
        </w:rPr>
        <w:t xml:space="preserve"> – универсальных и 2 специализированных сельскохозяйственных рынка (</w:t>
      </w:r>
      <w:proofErr w:type="spellStart"/>
      <w:r w:rsidRPr="006801CF">
        <w:rPr>
          <w:rFonts w:ascii="Times New Roman" w:hAnsi="Times New Roman" w:cs="Times New Roman"/>
          <w:sz w:val="32"/>
          <w:szCs w:val="32"/>
        </w:rPr>
        <w:t>пгт</w:t>
      </w:r>
      <w:proofErr w:type="spellEnd"/>
      <w:r w:rsidRPr="006801CF">
        <w:rPr>
          <w:rFonts w:ascii="Times New Roman" w:hAnsi="Times New Roman" w:cs="Times New Roman"/>
          <w:sz w:val="32"/>
          <w:szCs w:val="32"/>
        </w:rPr>
        <w:t>. Южно-К</w:t>
      </w:r>
      <w:r w:rsidR="003C7252">
        <w:rPr>
          <w:rFonts w:ascii="Times New Roman" w:hAnsi="Times New Roman" w:cs="Times New Roman"/>
          <w:sz w:val="32"/>
          <w:szCs w:val="32"/>
        </w:rPr>
        <w:t>урильск и город Южно-Сахалин</w:t>
      </w:r>
      <w:r w:rsidR="00842E12">
        <w:rPr>
          <w:rFonts w:ascii="Times New Roman" w:hAnsi="Times New Roman" w:cs="Times New Roman"/>
          <w:sz w:val="32"/>
          <w:szCs w:val="32"/>
        </w:rPr>
        <w:t xml:space="preserve">ск). </w:t>
      </w:r>
      <w:bookmarkStart w:id="0" w:name="_GoBack"/>
      <w:bookmarkEnd w:id="0"/>
      <w:r w:rsidR="00640875">
        <w:rPr>
          <w:rFonts w:ascii="Times New Roman" w:hAnsi="Times New Roman" w:cs="Times New Roman"/>
          <w:sz w:val="32"/>
          <w:szCs w:val="32"/>
        </w:rPr>
        <w:t>Норматив минимальной обеспеченности населения площадью торговых мест по продаже продовол</w:t>
      </w:r>
      <w:r w:rsidR="00CA3468">
        <w:rPr>
          <w:rFonts w:ascii="Times New Roman" w:hAnsi="Times New Roman" w:cs="Times New Roman"/>
          <w:sz w:val="32"/>
          <w:szCs w:val="32"/>
        </w:rPr>
        <w:t>ьст</w:t>
      </w:r>
      <w:r w:rsidR="00640875">
        <w:rPr>
          <w:rFonts w:ascii="Times New Roman" w:hAnsi="Times New Roman" w:cs="Times New Roman"/>
          <w:sz w:val="32"/>
          <w:szCs w:val="32"/>
        </w:rPr>
        <w:t xml:space="preserve">венных товаров </w:t>
      </w:r>
      <w:r w:rsidR="00CA3468">
        <w:rPr>
          <w:rFonts w:ascii="Times New Roman" w:hAnsi="Times New Roman" w:cs="Times New Roman"/>
          <w:sz w:val="32"/>
          <w:szCs w:val="32"/>
        </w:rPr>
        <w:t xml:space="preserve">на рынках ярмарках в целом по Сахалинской области установлен в параметре 533 </w:t>
      </w:r>
      <w:proofErr w:type="spellStart"/>
      <w:r w:rsidR="00CA3468">
        <w:rPr>
          <w:rFonts w:ascii="Times New Roman" w:hAnsi="Times New Roman" w:cs="Times New Roman"/>
          <w:sz w:val="32"/>
          <w:szCs w:val="32"/>
        </w:rPr>
        <w:t>ед</w:t>
      </w:r>
      <w:proofErr w:type="spellEnd"/>
      <w:r w:rsidR="00CA3468">
        <w:rPr>
          <w:rFonts w:ascii="Times New Roman" w:hAnsi="Times New Roman" w:cs="Times New Roman"/>
          <w:sz w:val="32"/>
          <w:szCs w:val="32"/>
        </w:rPr>
        <w:t xml:space="preserve">, фактическое количество мест составляет 889 ед., норматив превышен в полтора раза. </w:t>
      </w:r>
    </w:p>
    <w:p w:rsidR="006801CF" w:rsidRPr="007F1CD0" w:rsidRDefault="00CA3468" w:rsidP="006801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F1CD0">
        <w:rPr>
          <w:rFonts w:ascii="Times New Roman" w:hAnsi="Times New Roman" w:cs="Times New Roman"/>
          <w:i/>
          <w:sz w:val="32"/>
          <w:szCs w:val="32"/>
        </w:rPr>
        <w:t xml:space="preserve">Но при этом ее достигли норматива: Курильский, </w:t>
      </w:r>
      <w:proofErr w:type="spellStart"/>
      <w:r w:rsidRPr="007F1CD0">
        <w:rPr>
          <w:rFonts w:ascii="Times New Roman" w:hAnsi="Times New Roman" w:cs="Times New Roman"/>
          <w:i/>
          <w:sz w:val="32"/>
          <w:szCs w:val="32"/>
        </w:rPr>
        <w:t>Ногликский</w:t>
      </w:r>
      <w:proofErr w:type="spellEnd"/>
      <w:r w:rsidRPr="007F1CD0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7F1CD0">
        <w:rPr>
          <w:rFonts w:ascii="Times New Roman" w:hAnsi="Times New Roman" w:cs="Times New Roman"/>
          <w:i/>
          <w:sz w:val="32"/>
          <w:szCs w:val="32"/>
        </w:rPr>
        <w:t>Томаринский</w:t>
      </w:r>
      <w:proofErr w:type="spellEnd"/>
      <w:r w:rsidRPr="007F1CD0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gramStart"/>
      <w:r w:rsidRPr="007F1CD0">
        <w:rPr>
          <w:rFonts w:ascii="Times New Roman" w:hAnsi="Times New Roman" w:cs="Times New Roman"/>
          <w:i/>
          <w:sz w:val="32"/>
          <w:szCs w:val="32"/>
        </w:rPr>
        <w:t>Северо-Курильский</w:t>
      </w:r>
      <w:proofErr w:type="gramEnd"/>
      <w:r w:rsidRPr="007F1CD0">
        <w:rPr>
          <w:rFonts w:ascii="Times New Roman" w:hAnsi="Times New Roman" w:cs="Times New Roman"/>
          <w:i/>
          <w:sz w:val="32"/>
          <w:szCs w:val="32"/>
        </w:rPr>
        <w:t xml:space="preserve"> районы. Администрациям данных районов необходимо в 2021 году необходимо предусмотреть </w:t>
      </w:r>
      <w:proofErr w:type="gramStart"/>
      <w:r w:rsidRPr="007F1CD0">
        <w:rPr>
          <w:rFonts w:ascii="Times New Roman" w:hAnsi="Times New Roman" w:cs="Times New Roman"/>
          <w:i/>
          <w:sz w:val="32"/>
          <w:szCs w:val="32"/>
        </w:rPr>
        <w:t>дополнительные  торговые</w:t>
      </w:r>
      <w:proofErr w:type="gramEnd"/>
      <w:r w:rsidRPr="007F1CD0">
        <w:rPr>
          <w:rFonts w:ascii="Times New Roman" w:hAnsi="Times New Roman" w:cs="Times New Roman"/>
          <w:i/>
          <w:sz w:val="32"/>
          <w:szCs w:val="32"/>
        </w:rPr>
        <w:t xml:space="preserve"> места.</w:t>
      </w:r>
    </w:p>
    <w:p w:rsidR="00147F08" w:rsidRDefault="00B94510" w:rsidP="00147F0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Сегодня </w:t>
      </w:r>
      <w:r w:rsidR="00147F08" w:rsidRPr="006801CF">
        <w:rPr>
          <w:rFonts w:ascii="Times New Roman" w:hAnsi="Times New Roman" w:cs="Times New Roman"/>
          <w:sz w:val="32"/>
          <w:szCs w:val="32"/>
        </w:rPr>
        <w:t xml:space="preserve">удалось не только сохранить действующие </w:t>
      </w:r>
      <w:r w:rsidR="001E731D">
        <w:rPr>
          <w:rFonts w:ascii="Times New Roman" w:hAnsi="Times New Roman" w:cs="Times New Roman"/>
          <w:sz w:val="32"/>
          <w:szCs w:val="32"/>
        </w:rPr>
        <w:t>розничные объекты,</w:t>
      </w:r>
      <w:r w:rsidR="00147F08" w:rsidRPr="006801CF">
        <w:rPr>
          <w:rFonts w:ascii="Times New Roman" w:hAnsi="Times New Roman" w:cs="Times New Roman"/>
          <w:sz w:val="32"/>
          <w:szCs w:val="32"/>
        </w:rPr>
        <w:t xml:space="preserve"> но и нарастить их количество. Этому способствовали принятые меры по стабилизации ситуации на региональном потребительском рынке.</w:t>
      </w:r>
    </w:p>
    <w:p w:rsidR="003A08E8" w:rsidRDefault="003A08E8" w:rsidP="00147F0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3A08E8" w:rsidRDefault="003A08E8" w:rsidP="00147F0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B0BDD" w:rsidRDefault="00DB0BDD" w:rsidP="00147F0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605BDF" w:rsidRPr="00605BDF" w:rsidRDefault="00605BDF" w:rsidP="00147F08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IY</w:t>
      </w:r>
      <w:r w:rsidRPr="00424E9B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424E9B">
        <w:rPr>
          <w:rFonts w:ascii="Times New Roman" w:hAnsi="Times New Roman" w:cs="Times New Roman"/>
          <w:b/>
          <w:sz w:val="32"/>
          <w:szCs w:val="32"/>
        </w:rPr>
        <w:t>Поддержка развития малого и среднего бизнеса в сфере торговли.</w:t>
      </w:r>
    </w:p>
    <w:p w:rsidR="00DB0BDD" w:rsidRPr="00DB0BDD" w:rsidRDefault="00DB0BDD" w:rsidP="00147F08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№9 (</w:t>
      </w:r>
      <w:r w:rsidR="000A4B5F">
        <w:rPr>
          <w:rFonts w:ascii="Times New Roman" w:hAnsi="Times New Roman" w:cs="Times New Roman"/>
          <w:b/>
          <w:sz w:val="32"/>
          <w:szCs w:val="32"/>
        </w:rPr>
        <w:t>меры поддержки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6C5C5E" w:rsidRPr="00C27ACE" w:rsidRDefault="006C5C5E" w:rsidP="001E731D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E731D" w:rsidRDefault="001E731D" w:rsidP="00147F0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Меры финансовой поддержки осуществлялись через д</w:t>
      </w:r>
      <w:r w:rsidR="00147F08" w:rsidRPr="00F047FE">
        <w:rPr>
          <w:rFonts w:ascii="Times New Roman" w:hAnsi="Times New Roman" w:cs="Times New Roman"/>
          <w:sz w:val="32"/>
          <w:szCs w:val="32"/>
        </w:rPr>
        <w:t>ействующие государственные программы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1E731D" w:rsidRDefault="001E731D" w:rsidP="001E731D">
      <w:pPr>
        <w:pStyle w:val="a3"/>
        <w:spacing w:after="0"/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DD1E3E">
        <w:rPr>
          <w:rFonts w:ascii="Times New Roman" w:hAnsi="Times New Roman" w:cs="Times New Roman"/>
          <w:sz w:val="32"/>
          <w:szCs w:val="32"/>
        </w:rPr>
        <w:t xml:space="preserve"> «</w:t>
      </w:r>
      <w:r w:rsidR="001B3C70">
        <w:rPr>
          <w:rFonts w:ascii="Times New Roman" w:hAnsi="Times New Roman" w:cs="Times New Roman"/>
          <w:sz w:val="32"/>
          <w:szCs w:val="32"/>
        </w:rPr>
        <w:t>Развит</w:t>
      </w:r>
      <w:r w:rsidR="00DD1E3E">
        <w:rPr>
          <w:rFonts w:ascii="Times New Roman" w:hAnsi="Times New Roman" w:cs="Times New Roman"/>
          <w:sz w:val="32"/>
          <w:szCs w:val="32"/>
        </w:rPr>
        <w:t>и</w:t>
      </w:r>
      <w:r w:rsidR="001B3C70">
        <w:rPr>
          <w:rFonts w:ascii="Times New Roman" w:hAnsi="Times New Roman" w:cs="Times New Roman"/>
          <w:sz w:val="32"/>
          <w:szCs w:val="32"/>
        </w:rPr>
        <w:t>е торговли и услуг</w:t>
      </w:r>
      <w:r w:rsidR="00D62C63">
        <w:rPr>
          <w:rFonts w:ascii="Times New Roman" w:hAnsi="Times New Roman" w:cs="Times New Roman"/>
          <w:sz w:val="32"/>
          <w:szCs w:val="32"/>
        </w:rPr>
        <w:t xml:space="preserve"> на территории Сахалинской области на 2018-2025 годы</w:t>
      </w:r>
      <w:r w:rsidR="001B3C70">
        <w:rPr>
          <w:rFonts w:ascii="Times New Roman" w:hAnsi="Times New Roman" w:cs="Times New Roman"/>
          <w:sz w:val="32"/>
          <w:szCs w:val="32"/>
        </w:rPr>
        <w:t>»</w:t>
      </w:r>
      <w:r w:rsidR="00DD1E3E">
        <w:rPr>
          <w:rFonts w:ascii="Times New Roman" w:hAnsi="Times New Roman" w:cs="Times New Roman"/>
          <w:sz w:val="32"/>
          <w:szCs w:val="32"/>
        </w:rPr>
        <w:t>,</w:t>
      </w:r>
    </w:p>
    <w:p w:rsidR="001E731D" w:rsidRDefault="001E731D" w:rsidP="001E731D">
      <w:pPr>
        <w:pStyle w:val="a3"/>
        <w:spacing w:after="0"/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0671BE">
        <w:rPr>
          <w:rFonts w:ascii="Times New Roman" w:hAnsi="Times New Roman" w:cs="Times New Roman"/>
          <w:sz w:val="32"/>
          <w:szCs w:val="32"/>
        </w:rPr>
        <w:t xml:space="preserve"> </w:t>
      </w:r>
      <w:r w:rsidR="00D62C63">
        <w:rPr>
          <w:rFonts w:ascii="Times New Roman" w:hAnsi="Times New Roman" w:cs="Times New Roman"/>
          <w:sz w:val="32"/>
          <w:szCs w:val="32"/>
        </w:rPr>
        <w:t>«</w:t>
      </w:r>
      <w:r w:rsidR="00DD1E3E">
        <w:rPr>
          <w:rFonts w:ascii="Times New Roman" w:hAnsi="Times New Roman" w:cs="Times New Roman"/>
          <w:sz w:val="32"/>
          <w:szCs w:val="32"/>
        </w:rPr>
        <w:t>Развитие с</w:t>
      </w:r>
      <w:r w:rsidR="001B3C70">
        <w:rPr>
          <w:rFonts w:ascii="Times New Roman" w:hAnsi="Times New Roman" w:cs="Times New Roman"/>
          <w:sz w:val="32"/>
          <w:szCs w:val="32"/>
        </w:rPr>
        <w:t>ельского хозяйства</w:t>
      </w:r>
      <w:r w:rsidR="00DD1E3E">
        <w:rPr>
          <w:rFonts w:ascii="Times New Roman" w:hAnsi="Times New Roman" w:cs="Times New Roman"/>
          <w:sz w:val="32"/>
          <w:szCs w:val="32"/>
        </w:rPr>
        <w:t xml:space="preserve"> и регулирование рынков сельскохозяйственной продукции, сырья и продовольствия</w:t>
      </w:r>
      <w:r w:rsidR="001B3C70">
        <w:rPr>
          <w:rFonts w:ascii="Times New Roman" w:hAnsi="Times New Roman" w:cs="Times New Roman"/>
          <w:sz w:val="32"/>
          <w:szCs w:val="32"/>
        </w:rPr>
        <w:t>»</w:t>
      </w:r>
      <w:r w:rsidR="00DD1E3E">
        <w:rPr>
          <w:rFonts w:ascii="Times New Roman" w:hAnsi="Times New Roman" w:cs="Times New Roman"/>
          <w:sz w:val="32"/>
          <w:szCs w:val="32"/>
        </w:rPr>
        <w:t>,</w:t>
      </w:r>
    </w:p>
    <w:p w:rsidR="001E731D" w:rsidRDefault="001E731D" w:rsidP="001E731D">
      <w:pPr>
        <w:pStyle w:val="a3"/>
        <w:spacing w:after="0"/>
        <w:ind w:left="709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DD1E3E">
        <w:rPr>
          <w:bCs/>
          <w:sz w:val="32"/>
          <w:szCs w:val="32"/>
        </w:rPr>
        <w:t>«</w:t>
      </w:r>
      <w:r w:rsidR="00DD1E3E" w:rsidRPr="00D62C63">
        <w:rPr>
          <w:rFonts w:ascii="Times New Roman" w:hAnsi="Times New Roman" w:cs="Times New Roman"/>
          <w:bCs/>
          <w:sz w:val="32"/>
          <w:szCs w:val="32"/>
        </w:rPr>
        <w:t>Экономическое развитие и инновационная политика Сахалинской области на 2017 – 2022 годы»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1E731D" w:rsidRDefault="001E731D" w:rsidP="001E73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="00147F08">
        <w:rPr>
          <w:rFonts w:ascii="Times New Roman" w:hAnsi="Times New Roman" w:cs="Times New Roman"/>
          <w:color w:val="000000"/>
          <w:sz w:val="32"/>
          <w:szCs w:val="32"/>
        </w:rPr>
        <w:t xml:space="preserve">В </w:t>
      </w:r>
      <w:r w:rsidR="00147F08" w:rsidRPr="00F047FE">
        <w:rPr>
          <w:rFonts w:ascii="Times New Roman" w:hAnsi="Times New Roman" w:cs="Times New Roman"/>
          <w:color w:val="000000"/>
          <w:sz w:val="32"/>
          <w:szCs w:val="32"/>
        </w:rPr>
        <w:t xml:space="preserve">целях стабильного функционирования продовольственных рынков и повышения потенциала местного производства, </w:t>
      </w:r>
      <w:r w:rsidR="00147F08">
        <w:rPr>
          <w:rFonts w:ascii="Times New Roman" w:hAnsi="Times New Roman" w:cs="Times New Roman"/>
          <w:color w:val="000000"/>
          <w:sz w:val="32"/>
          <w:szCs w:val="32"/>
        </w:rPr>
        <w:t>оказываю</w:t>
      </w:r>
      <w:r w:rsidR="00147F08" w:rsidRPr="00F047FE">
        <w:rPr>
          <w:rFonts w:ascii="Times New Roman" w:hAnsi="Times New Roman" w:cs="Times New Roman"/>
          <w:color w:val="000000"/>
          <w:sz w:val="32"/>
          <w:szCs w:val="32"/>
        </w:rPr>
        <w:t xml:space="preserve">тся </w:t>
      </w:r>
      <w:r w:rsidR="00147F08">
        <w:rPr>
          <w:rFonts w:ascii="Times New Roman" w:hAnsi="Times New Roman" w:cs="Times New Roman"/>
          <w:color w:val="000000"/>
          <w:sz w:val="32"/>
          <w:szCs w:val="32"/>
        </w:rPr>
        <w:t xml:space="preserve">различные формы </w:t>
      </w:r>
      <w:r w:rsidR="00147F08" w:rsidRPr="00F047FE">
        <w:rPr>
          <w:rFonts w:ascii="Times New Roman" w:hAnsi="Times New Roman" w:cs="Times New Roman"/>
          <w:color w:val="000000"/>
          <w:sz w:val="32"/>
          <w:szCs w:val="32"/>
        </w:rPr>
        <w:t>поддержк</w:t>
      </w:r>
      <w:r w:rsidR="00147F08">
        <w:rPr>
          <w:rFonts w:ascii="Times New Roman" w:hAnsi="Times New Roman" w:cs="Times New Roman"/>
          <w:color w:val="000000"/>
          <w:sz w:val="32"/>
          <w:szCs w:val="32"/>
        </w:rPr>
        <w:t>и</w:t>
      </w:r>
      <w:r w:rsidR="00147F08" w:rsidRPr="00F047FE">
        <w:rPr>
          <w:rFonts w:ascii="Times New Roman" w:hAnsi="Times New Roman" w:cs="Times New Roman"/>
          <w:color w:val="000000"/>
          <w:sz w:val="32"/>
          <w:szCs w:val="32"/>
        </w:rPr>
        <w:t xml:space="preserve"> региональным товаропроизводителям </w:t>
      </w:r>
      <w:r w:rsidR="00147F08">
        <w:rPr>
          <w:rFonts w:ascii="Times New Roman" w:hAnsi="Times New Roman" w:cs="Times New Roman"/>
          <w:color w:val="000000"/>
          <w:sz w:val="32"/>
          <w:szCs w:val="32"/>
        </w:rPr>
        <w:t xml:space="preserve">и субъектам торговой деятельности </w:t>
      </w:r>
      <w:r w:rsidR="00147F08" w:rsidRPr="00F047FE">
        <w:rPr>
          <w:rFonts w:ascii="Times New Roman" w:hAnsi="Times New Roman" w:cs="Times New Roman"/>
          <w:color w:val="000000"/>
          <w:sz w:val="32"/>
          <w:szCs w:val="32"/>
        </w:rPr>
        <w:t xml:space="preserve">в форме возмещения понесенных затрат, </w:t>
      </w:r>
      <w:r>
        <w:rPr>
          <w:rFonts w:ascii="Times New Roman" w:hAnsi="Times New Roman" w:cs="Times New Roman"/>
          <w:color w:val="000000"/>
          <w:sz w:val="32"/>
          <w:szCs w:val="32"/>
        </w:rPr>
        <w:t>льготной электроэнергии.</w:t>
      </w:r>
    </w:p>
    <w:p w:rsidR="001E731D" w:rsidRDefault="001E731D" w:rsidP="001E73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Сумма поддержки за 2020 год составила- 262,6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млн.рублей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. На 2021 год предусмотрена сумма в объеме 74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млн.рублей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2B4E2B" w:rsidRDefault="002B4E2B" w:rsidP="002B4E2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Сегодня Правительство Сахалинской области оказывает беспрецедентные меры поддержки именно по тем направлениям, которые оказывают наибольшее влияние на стабилизацию потребительского рынка.</w:t>
      </w:r>
    </w:p>
    <w:p w:rsidR="001E731D" w:rsidRDefault="00F3581D" w:rsidP="001E73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1E731D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Социальные магазины- аренда помещений, льготная электроэнергия, возмещение затрат на тепловую энергию, </w:t>
      </w:r>
      <w:r w:rsidR="00C55289" w:rsidRPr="001E731D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постановление по поддержке МиСБ-133 до 15 видов поддержки, </w:t>
      </w:r>
      <w:r w:rsidR="000671BE" w:rsidRPr="001E731D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оптовая торговля-возмещение транспортных затрат, процентной ставки по кредитам, предприятиям торговли и местным </w:t>
      </w:r>
      <w:proofErr w:type="spellStart"/>
      <w:r w:rsidR="000671BE" w:rsidRPr="001E731D">
        <w:rPr>
          <w:rFonts w:ascii="Times New Roman" w:hAnsi="Times New Roman" w:cs="Times New Roman"/>
          <w:i/>
          <w:color w:val="000000"/>
          <w:sz w:val="32"/>
          <w:szCs w:val="32"/>
        </w:rPr>
        <w:t>сельхозтоваропроизводителям</w:t>
      </w:r>
      <w:proofErr w:type="spellEnd"/>
      <w:r w:rsidR="000671BE" w:rsidRPr="001E731D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на завоз продуктов в районы Крайнего Севера – возмещение транспортных затрат, </w:t>
      </w:r>
      <w:r w:rsidRPr="001E731D">
        <w:rPr>
          <w:rFonts w:ascii="Times New Roman" w:hAnsi="Times New Roman" w:cs="Times New Roman"/>
          <w:i/>
          <w:color w:val="000000"/>
          <w:sz w:val="32"/>
          <w:szCs w:val="32"/>
        </w:rPr>
        <w:t>фирменная торговля- субсидии товаропроизводителям, возмещение затрат по приобретение торгового оборудования, мобильная торговля- возмещение 50% з</w:t>
      </w:r>
      <w:r w:rsidR="00C55289" w:rsidRPr="001E731D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атрат на приобретение объектов, 70% для автомобилей на газомоторном топливе). </w:t>
      </w:r>
    </w:p>
    <w:p w:rsidR="00015CE6" w:rsidRPr="001E731D" w:rsidRDefault="00015CE6" w:rsidP="001E73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1F2BB7" w:rsidRDefault="001F2BB7" w:rsidP="001F2BB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Налоговые льготы.</w:t>
      </w:r>
    </w:p>
    <w:p w:rsidR="00247F40" w:rsidRDefault="00C55289" w:rsidP="003A68A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связи с отменой ЕНВД с 01.01.2021 года для    налогоплательщиков, применявших в 2020 году ЕНВД, в целях плавного перехода к иным режимам налогообложения подготовлен проект о снижении </w:t>
      </w:r>
      <w:r w:rsidR="002B4E2B">
        <w:rPr>
          <w:rFonts w:ascii="Times New Roman" w:hAnsi="Times New Roman" w:cs="Times New Roman"/>
          <w:sz w:val="32"/>
          <w:szCs w:val="32"/>
        </w:rPr>
        <w:t>налоговой нагрузки на период 2021-</w:t>
      </w:r>
      <w:proofErr w:type="gramStart"/>
      <w:r w:rsidR="002B4E2B">
        <w:rPr>
          <w:rFonts w:ascii="Times New Roman" w:hAnsi="Times New Roman" w:cs="Times New Roman"/>
          <w:sz w:val="32"/>
          <w:szCs w:val="32"/>
        </w:rPr>
        <w:t>2022  годов</w:t>
      </w:r>
      <w:proofErr w:type="gramEnd"/>
      <w:r w:rsidR="002B4E2B">
        <w:rPr>
          <w:rFonts w:ascii="Times New Roman" w:hAnsi="Times New Roman" w:cs="Times New Roman"/>
          <w:sz w:val="32"/>
          <w:szCs w:val="32"/>
        </w:rPr>
        <w:t xml:space="preserve"> и последующие годы, </w:t>
      </w:r>
      <w:r w:rsidR="00B94510">
        <w:rPr>
          <w:rFonts w:ascii="Times New Roman" w:hAnsi="Times New Roman" w:cs="Times New Roman"/>
          <w:sz w:val="32"/>
          <w:szCs w:val="32"/>
        </w:rPr>
        <w:t>кот</w:t>
      </w:r>
      <w:r w:rsidR="00D62C63">
        <w:rPr>
          <w:rFonts w:ascii="Times New Roman" w:hAnsi="Times New Roman" w:cs="Times New Roman"/>
          <w:sz w:val="32"/>
          <w:szCs w:val="32"/>
        </w:rPr>
        <w:t>о</w:t>
      </w:r>
      <w:r w:rsidR="00B94510">
        <w:rPr>
          <w:rFonts w:ascii="Times New Roman" w:hAnsi="Times New Roman" w:cs="Times New Roman"/>
          <w:sz w:val="32"/>
          <w:szCs w:val="32"/>
        </w:rPr>
        <w:t>рый прошел второе чтение в Сахалинской областной Думе</w:t>
      </w:r>
      <w:r w:rsidR="002B4E2B">
        <w:rPr>
          <w:rFonts w:ascii="Times New Roman" w:hAnsi="Times New Roman" w:cs="Times New Roman"/>
          <w:sz w:val="32"/>
          <w:szCs w:val="32"/>
        </w:rPr>
        <w:t>:</w:t>
      </w:r>
      <w:r w:rsidR="00B9451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47F40" w:rsidRDefault="00247F40" w:rsidP="00B9451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о снижении ставки по УСН в 2021 году 1% «доходы» </w:t>
      </w:r>
      <w:proofErr w:type="gramStart"/>
      <w:r>
        <w:rPr>
          <w:rFonts w:ascii="Times New Roman" w:hAnsi="Times New Roman" w:cs="Times New Roman"/>
          <w:sz w:val="32"/>
          <w:szCs w:val="32"/>
        </w:rPr>
        <w:t>и  5</w:t>
      </w:r>
      <w:proofErr w:type="gramEnd"/>
      <w:r>
        <w:rPr>
          <w:rFonts w:ascii="Times New Roman" w:hAnsi="Times New Roman" w:cs="Times New Roman"/>
          <w:sz w:val="32"/>
          <w:szCs w:val="32"/>
        </w:rPr>
        <w:t>%-объект доходы минус расходы», в 2022 году 2% и 8% соответственно.</w:t>
      </w:r>
    </w:p>
    <w:p w:rsidR="00BA59F8" w:rsidRDefault="00247F40" w:rsidP="00B9451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патентной системы расширен перечень видов деятельности и, увеличена площ</w:t>
      </w:r>
      <w:r w:rsidR="00BA59F8">
        <w:rPr>
          <w:rFonts w:ascii="Times New Roman" w:hAnsi="Times New Roman" w:cs="Times New Roman"/>
          <w:sz w:val="32"/>
          <w:szCs w:val="32"/>
        </w:rPr>
        <w:t xml:space="preserve">адь торговых залов до 150 </w:t>
      </w:r>
      <w:proofErr w:type="spellStart"/>
      <w:r w:rsidR="00BA59F8">
        <w:rPr>
          <w:rFonts w:ascii="Times New Roman" w:hAnsi="Times New Roman" w:cs="Times New Roman"/>
          <w:sz w:val="32"/>
          <w:szCs w:val="32"/>
        </w:rPr>
        <w:t>кв.м</w:t>
      </w:r>
      <w:proofErr w:type="spellEnd"/>
      <w:r w:rsidR="00BA59F8">
        <w:rPr>
          <w:rFonts w:ascii="Times New Roman" w:hAnsi="Times New Roman" w:cs="Times New Roman"/>
          <w:sz w:val="32"/>
          <w:szCs w:val="32"/>
        </w:rPr>
        <w:t>.</w:t>
      </w:r>
      <w:r w:rsidR="00C55289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147F08" w:rsidRPr="002B4E2B" w:rsidRDefault="00147F08" w:rsidP="008454A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B4E2B">
        <w:rPr>
          <w:rFonts w:ascii="Times New Roman" w:hAnsi="Times New Roman" w:cs="Times New Roman"/>
          <w:sz w:val="32"/>
          <w:szCs w:val="32"/>
        </w:rPr>
        <w:t xml:space="preserve">Информационная </w:t>
      </w:r>
      <w:r w:rsidR="002B4E2B">
        <w:rPr>
          <w:rFonts w:ascii="Times New Roman" w:hAnsi="Times New Roman" w:cs="Times New Roman"/>
          <w:sz w:val="32"/>
          <w:szCs w:val="32"/>
        </w:rPr>
        <w:t>поддержка.</w:t>
      </w:r>
      <w:r w:rsidRPr="002B4E2B">
        <w:rPr>
          <w:rFonts w:ascii="Times New Roman" w:hAnsi="Times New Roman" w:cs="Times New Roman"/>
          <w:sz w:val="32"/>
          <w:szCs w:val="32"/>
        </w:rPr>
        <w:t xml:space="preserve"> Использование различных информационных ресурс</w:t>
      </w:r>
      <w:r w:rsidR="002B4E2B" w:rsidRPr="002B4E2B">
        <w:rPr>
          <w:rFonts w:ascii="Times New Roman" w:hAnsi="Times New Roman" w:cs="Times New Roman"/>
          <w:sz w:val="32"/>
          <w:szCs w:val="32"/>
        </w:rPr>
        <w:t>ов в деятельности министерства и органов местного самоуправления</w:t>
      </w:r>
      <w:r w:rsidR="002B4E2B">
        <w:rPr>
          <w:rFonts w:ascii="Times New Roman" w:hAnsi="Times New Roman" w:cs="Times New Roman"/>
          <w:sz w:val="32"/>
          <w:szCs w:val="32"/>
        </w:rPr>
        <w:t xml:space="preserve"> по передаче</w:t>
      </w:r>
      <w:r w:rsidRPr="002B4E2B">
        <w:rPr>
          <w:rFonts w:ascii="Times New Roman" w:hAnsi="Times New Roman" w:cs="Times New Roman"/>
          <w:sz w:val="32"/>
          <w:szCs w:val="32"/>
        </w:rPr>
        <w:t xml:space="preserve"> информации; реализация </w:t>
      </w:r>
      <w:proofErr w:type="spellStart"/>
      <w:r w:rsidRPr="002B4E2B">
        <w:rPr>
          <w:rFonts w:ascii="Times New Roman" w:hAnsi="Times New Roman" w:cs="Times New Roman"/>
          <w:sz w:val="32"/>
          <w:szCs w:val="32"/>
        </w:rPr>
        <w:t>медийного</w:t>
      </w:r>
      <w:proofErr w:type="spellEnd"/>
      <w:r w:rsidRPr="002B4E2B">
        <w:rPr>
          <w:rFonts w:ascii="Times New Roman" w:hAnsi="Times New Roman" w:cs="Times New Roman"/>
          <w:sz w:val="32"/>
          <w:szCs w:val="32"/>
        </w:rPr>
        <w:t xml:space="preserve"> плана, направленного на продвижение проектов по доступности продуктов, возможностей местного производителя, на информированность населения: проект «Охотники за ценами», Индекс Борща и т.д.</w:t>
      </w:r>
    </w:p>
    <w:p w:rsidR="002B4E2B" w:rsidRDefault="002B4E2B" w:rsidP="002B4E2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Реализация Распоряжение Правительства РФ от 30.01.2021 № 208-р по разработке дополнительных НПА для расширения возможностей сбыта продукции сахалинских производителей, дальнейшего </w:t>
      </w:r>
      <w:proofErr w:type="gramStart"/>
      <w:r>
        <w:rPr>
          <w:rFonts w:ascii="Times New Roman" w:hAnsi="Times New Roman" w:cs="Times New Roman"/>
          <w:sz w:val="32"/>
          <w:szCs w:val="32"/>
        </w:rPr>
        <w:t>развития  торговой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инфраструктуры.</w:t>
      </w:r>
    </w:p>
    <w:p w:rsidR="00AE0866" w:rsidRDefault="00AE0866" w:rsidP="00AE086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E0866">
        <w:rPr>
          <w:rFonts w:ascii="Times New Roman" w:hAnsi="Times New Roman" w:cs="Times New Roman"/>
          <w:i/>
          <w:sz w:val="32"/>
          <w:szCs w:val="32"/>
        </w:rPr>
        <w:t>В муниципальные образования направлены письма о проведении инвентаризации действующих НПА и при необходи</w:t>
      </w:r>
      <w:r>
        <w:rPr>
          <w:rFonts w:ascii="Times New Roman" w:hAnsi="Times New Roman" w:cs="Times New Roman"/>
          <w:i/>
          <w:sz w:val="32"/>
          <w:szCs w:val="32"/>
        </w:rPr>
        <w:t xml:space="preserve">мости </w:t>
      </w:r>
      <w:r w:rsidRPr="00AE0866">
        <w:rPr>
          <w:rFonts w:ascii="Times New Roman" w:hAnsi="Times New Roman" w:cs="Times New Roman"/>
          <w:i/>
          <w:sz w:val="32"/>
          <w:szCs w:val="32"/>
        </w:rPr>
        <w:t xml:space="preserve">  </w:t>
      </w:r>
      <w:proofErr w:type="gramStart"/>
      <w:r w:rsidRPr="00AE0866">
        <w:rPr>
          <w:rFonts w:ascii="Times New Roman" w:hAnsi="Times New Roman" w:cs="Times New Roman"/>
          <w:i/>
          <w:sz w:val="32"/>
          <w:szCs w:val="32"/>
        </w:rPr>
        <w:t>внесения  дополнений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>, изм</w:t>
      </w:r>
      <w:r w:rsidRPr="00AE0866">
        <w:rPr>
          <w:rFonts w:ascii="Times New Roman" w:hAnsi="Times New Roman" w:cs="Times New Roman"/>
          <w:i/>
          <w:sz w:val="32"/>
          <w:szCs w:val="32"/>
        </w:rPr>
        <w:t>ене</w:t>
      </w:r>
      <w:r>
        <w:rPr>
          <w:rFonts w:ascii="Times New Roman" w:hAnsi="Times New Roman" w:cs="Times New Roman"/>
          <w:i/>
          <w:sz w:val="32"/>
          <w:szCs w:val="32"/>
        </w:rPr>
        <w:t xml:space="preserve">ний и </w:t>
      </w:r>
      <w:r w:rsidRPr="00AE0866">
        <w:rPr>
          <w:rFonts w:ascii="Times New Roman" w:hAnsi="Times New Roman" w:cs="Times New Roman"/>
          <w:i/>
          <w:sz w:val="32"/>
          <w:szCs w:val="32"/>
        </w:rPr>
        <w:t xml:space="preserve"> ра</w:t>
      </w:r>
      <w:r>
        <w:rPr>
          <w:rFonts w:ascii="Times New Roman" w:hAnsi="Times New Roman" w:cs="Times New Roman"/>
          <w:i/>
          <w:sz w:val="32"/>
          <w:szCs w:val="32"/>
        </w:rPr>
        <w:t>з</w:t>
      </w:r>
      <w:r w:rsidRPr="00AE0866">
        <w:rPr>
          <w:rFonts w:ascii="Times New Roman" w:hAnsi="Times New Roman" w:cs="Times New Roman"/>
          <w:i/>
          <w:sz w:val="32"/>
          <w:szCs w:val="32"/>
        </w:rPr>
        <w:t>работки новых документов.</w:t>
      </w:r>
    </w:p>
    <w:p w:rsidR="00015CE6" w:rsidRPr="00AE0866" w:rsidRDefault="00015CE6" w:rsidP="00AE086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1B3C70" w:rsidRPr="00015CE6" w:rsidRDefault="001B3C70" w:rsidP="0083741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15CE6">
        <w:rPr>
          <w:rFonts w:ascii="Times New Roman" w:hAnsi="Times New Roman" w:cs="Times New Roman"/>
          <w:b/>
          <w:sz w:val="32"/>
          <w:szCs w:val="32"/>
        </w:rPr>
        <w:t>В настоящее время реализация государственных программ и предпринятые меры</w:t>
      </w:r>
      <w:r w:rsidR="001E731D" w:rsidRPr="00015CE6">
        <w:rPr>
          <w:rFonts w:ascii="Times New Roman" w:hAnsi="Times New Roman" w:cs="Times New Roman"/>
          <w:b/>
          <w:sz w:val="32"/>
          <w:szCs w:val="32"/>
        </w:rPr>
        <w:t xml:space="preserve">, несмотря на достаточно сложный период 2020 года, </w:t>
      </w:r>
      <w:r w:rsidRPr="00015CE6">
        <w:rPr>
          <w:rFonts w:ascii="Times New Roman" w:hAnsi="Times New Roman" w:cs="Times New Roman"/>
          <w:b/>
          <w:sz w:val="32"/>
          <w:szCs w:val="32"/>
        </w:rPr>
        <w:t xml:space="preserve">позволили создать прочную систему </w:t>
      </w:r>
      <w:r w:rsidR="001E731D" w:rsidRPr="00015CE6">
        <w:rPr>
          <w:rFonts w:ascii="Times New Roman" w:hAnsi="Times New Roman" w:cs="Times New Roman"/>
          <w:b/>
          <w:sz w:val="32"/>
          <w:szCs w:val="32"/>
        </w:rPr>
        <w:t xml:space="preserve">товаропроводящей </w:t>
      </w:r>
      <w:proofErr w:type="spellStart"/>
      <w:r w:rsidR="001E731D" w:rsidRPr="00015CE6">
        <w:rPr>
          <w:rFonts w:ascii="Times New Roman" w:hAnsi="Times New Roman" w:cs="Times New Roman"/>
          <w:b/>
          <w:sz w:val="32"/>
          <w:szCs w:val="32"/>
        </w:rPr>
        <w:t>многоформатной</w:t>
      </w:r>
      <w:proofErr w:type="spellEnd"/>
      <w:r w:rsidR="001E731D" w:rsidRPr="00015CE6">
        <w:rPr>
          <w:rFonts w:ascii="Times New Roman" w:hAnsi="Times New Roman" w:cs="Times New Roman"/>
          <w:b/>
          <w:sz w:val="32"/>
          <w:szCs w:val="32"/>
        </w:rPr>
        <w:t xml:space="preserve"> инфрастру</w:t>
      </w:r>
      <w:r w:rsidR="008A0860" w:rsidRPr="00015CE6">
        <w:rPr>
          <w:rFonts w:ascii="Times New Roman" w:hAnsi="Times New Roman" w:cs="Times New Roman"/>
          <w:b/>
          <w:sz w:val="32"/>
          <w:szCs w:val="32"/>
        </w:rPr>
        <w:t>ктуры, обеспечивающей физическую и экономическую доступность товаров для населения</w:t>
      </w:r>
      <w:r w:rsidRPr="00015CE6">
        <w:rPr>
          <w:rFonts w:ascii="Times New Roman" w:hAnsi="Times New Roman" w:cs="Times New Roman"/>
          <w:b/>
          <w:sz w:val="32"/>
          <w:szCs w:val="32"/>
        </w:rPr>
        <w:t xml:space="preserve"> Сахалинской области.</w:t>
      </w:r>
    </w:p>
    <w:p w:rsidR="00DB0BDD" w:rsidRDefault="00DB0BDD" w:rsidP="0083741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6A6F82" w:rsidRDefault="006A6F82" w:rsidP="0083741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6A6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934C0"/>
    <w:multiLevelType w:val="hybridMultilevel"/>
    <w:tmpl w:val="6A825D84"/>
    <w:lvl w:ilvl="0" w:tplc="88128A6A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2A2053F4"/>
    <w:multiLevelType w:val="hybridMultilevel"/>
    <w:tmpl w:val="1B781620"/>
    <w:lvl w:ilvl="0" w:tplc="232241C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20FD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CF6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418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B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F4877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3C00E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08A88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34785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22232"/>
    <w:multiLevelType w:val="hybridMultilevel"/>
    <w:tmpl w:val="D77A1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02D01"/>
    <w:multiLevelType w:val="hybridMultilevel"/>
    <w:tmpl w:val="34CC06AC"/>
    <w:lvl w:ilvl="0" w:tplc="CEE848C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171711"/>
    <w:multiLevelType w:val="hybridMultilevel"/>
    <w:tmpl w:val="E902731E"/>
    <w:lvl w:ilvl="0" w:tplc="CD5A7CEC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7D"/>
    <w:rsid w:val="00015CE6"/>
    <w:rsid w:val="00052875"/>
    <w:rsid w:val="00060460"/>
    <w:rsid w:val="00064C83"/>
    <w:rsid w:val="000671BE"/>
    <w:rsid w:val="0009569E"/>
    <w:rsid w:val="000A1314"/>
    <w:rsid w:val="000A4B5F"/>
    <w:rsid w:val="000B39BC"/>
    <w:rsid w:val="000C4D0F"/>
    <w:rsid w:val="000D158E"/>
    <w:rsid w:val="000F4271"/>
    <w:rsid w:val="000F70FB"/>
    <w:rsid w:val="00147F08"/>
    <w:rsid w:val="0018486F"/>
    <w:rsid w:val="001B3C70"/>
    <w:rsid w:val="001D1496"/>
    <w:rsid w:val="001D2C7D"/>
    <w:rsid w:val="001D4C39"/>
    <w:rsid w:val="001E731D"/>
    <w:rsid w:val="001F2BB7"/>
    <w:rsid w:val="001F437B"/>
    <w:rsid w:val="001F5F13"/>
    <w:rsid w:val="002459D2"/>
    <w:rsid w:val="00247F40"/>
    <w:rsid w:val="00252FB3"/>
    <w:rsid w:val="002A0F1A"/>
    <w:rsid w:val="002B2073"/>
    <w:rsid w:val="002B4E2B"/>
    <w:rsid w:val="002C45DC"/>
    <w:rsid w:val="0032043F"/>
    <w:rsid w:val="00345AE0"/>
    <w:rsid w:val="00346E0E"/>
    <w:rsid w:val="00347D19"/>
    <w:rsid w:val="00363F68"/>
    <w:rsid w:val="003954C5"/>
    <w:rsid w:val="003A08E8"/>
    <w:rsid w:val="003A4353"/>
    <w:rsid w:val="003A608F"/>
    <w:rsid w:val="003A68A1"/>
    <w:rsid w:val="003C1190"/>
    <w:rsid w:val="003C7252"/>
    <w:rsid w:val="003F5C8C"/>
    <w:rsid w:val="003F7B4D"/>
    <w:rsid w:val="00406CD3"/>
    <w:rsid w:val="00424E9B"/>
    <w:rsid w:val="00427A2A"/>
    <w:rsid w:val="004459A5"/>
    <w:rsid w:val="00466974"/>
    <w:rsid w:val="00483EB2"/>
    <w:rsid w:val="004930B5"/>
    <w:rsid w:val="005075BB"/>
    <w:rsid w:val="005117D8"/>
    <w:rsid w:val="00513BF8"/>
    <w:rsid w:val="00537081"/>
    <w:rsid w:val="0054385F"/>
    <w:rsid w:val="0054583C"/>
    <w:rsid w:val="00546AB2"/>
    <w:rsid w:val="005600D2"/>
    <w:rsid w:val="005723C4"/>
    <w:rsid w:val="005C1C31"/>
    <w:rsid w:val="005C3972"/>
    <w:rsid w:val="005D0874"/>
    <w:rsid w:val="005F723C"/>
    <w:rsid w:val="00605BDF"/>
    <w:rsid w:val="00637C8F"/>
    <w:rsid w:val="00640875"/>
    <w:rsid w:val="006570DF"/>
    <w:rsid w:val="006801CF"/>
    <w:rsid w:val="006A10E3"/>
    <w:rsid w:val="006A6F82"/>
    <w:rsid w:val="006B53E7"/>
    <w:rsid w:val="006C5C5E"/>
    <w:rsid w:val="006E4270"/>
    <w:rsid w:val="0070619C"/>
    <w:rsid w:val="00711A12"/>
    <w:rsid w:val="00714334"/>
    <w:rsid w:val="0072265C"/>
    <w:rsid w:val="00725713"/>
    <w:rsid w:val="007411B8"/>
    <w:rsid w:val="0077205A"/>
    <w:rsid w:val="00777BF6"/>
    <w:rsid w:val="007871AF"/>
    <w:rsid w:val="007C4729"/>
    <w:rsid w:val="007C60AF"/>
    <w:rsid w:val="007F1CD0"/>
    <w:rsid w:val="00835166"/>
    <w:rsid w:val="00837410"/>
    <w:rsid w:val="00842E12"/>
    <w:rsid w:val="00844BAF"/>
    <w:rsid w:val="0085753C"/>
    <w:rsid w:val="008833D8"/>
    <w:rsid w:val="00890627"/>
    <w:rsid w:val="008A0860"/>
    <w:rsid w:val="008A25D5"/>
    <w:rsid w:val="008A48DA"/>
    <w:rsid w:val="008B24A6"/>
    <w:rsid w:val="008B7A6C"/>
    <w:rsid w:val="008F1088"/>
    <w:rsid w:val="00942CCC"/>
    <w:rsid w:val="00963544"/>
    <w:rsid w:val="009756A6"/>
    <w:rsid w:val="009E7C00"/>
    <w:rsid w:val="00A16CAE"/>
    <w:rsid w:val="00A204E3"/>
    <w:rsid w:val="00A265AF"/>
    <w:rsid w:val="00A52D27"/>
    <w:rsid w:val="00A80182"/>
    <w:rsid w:val="00A87332"/>
    <w:rsid w:val="00AB0B32"/>
    <w:rsid w:val="00AD1915"/>
    <w:rsid w:val="00AE0866"/>
    <w:rsid w:val="00AF26E0"/>
    <w:rsid w:val="00AF6DAD"/>
    <w:rsid w:val="00B21813"/>
    <w:rsid w:val="00B33CA0"/>
    <w:rsid w:val="00B35767"/>
    <w:rsid w:val="00B40F46"/>
    <w:rsid w:val="00B80D2F"/>
    <w:rsid w:val="00B8219B"/>
    <w:rsid w:val="00B94510"/>
    <w:rsid w:val="00BA59F8"/>
    <w:rsid w:val="00BB4C43"/>
    <w:rsid w:val="00BB7DF7"/>
    <w:rsid w:val="00BC5736"/>
    <w:rsid w:val="00BD46C6"/>
    <w:rsid w:val="00BE67EA"/>
    <w:rsid w:val="00BF61D9"/>
    <w:rsid w:val="00C20A47"/>
    <w:rsid w:val="00C27ACE"/>
    <w:rsid w:val="00C416D8"/>
    <w:rsid w:val="00C55289"/>
    <w:rsid w:val="00C577C8"/>
    <w:rsid w:val="00C622CB"/>
    <w:rsid w:val="00C7574D"/>
    <w:rsid w:val="00CA3468"/>
    <w:rsid w:val="00CB213C"/>
    <w:rsid w:val="00CB2503"/>
    <w:rsid w:val="00CC53AE"/>
    <w:rsid w:val="00CC70D5"/>
    <w:rsid w:val="00D13387"/>
    <w:rsid w:val="00D62C63"/>
    <w:rsid w:val="00D74DF2"/>
    <w:rsid w:val="00DB0BDD"/>
    <w:rsid w:val="00DC3D59"/>
    <w:rsid w:val="00DC4096"/>
    <w:rsid w:val="00DD1E3E"/>
    <w:rsid w:val="00DD5F4A"/>
    <w:rsid w:val="00DD6753"/>
    <w:rsid w:val="00DE39A6"/>
    <w:rsid w:val="00E0586A"/>
    <w:rsid w:val="00E12DD0"/>
    <w:rsid w:val="00E30BB0"/>
    <w:rsid w:val="00E4311F"/>
    <w:rsid w:val="00E539B9"/>
    <w:rsid w:val="00E66605"/>
    <w:rsid w:val="00EA7934"/>
    <w:rsid w:val="00EB221C"/>
    <w:rsid w:val="00EE4CD6"/>
    <w:rsid w:val="00EE7D3F"/>
    <w:rsid w:val="00F047FE"/>
    <w:rsid w:val="00F22B83"/>
    <w:rsid w:val="00F25B05"/>
    <w:rsid w:val="00F33A62"/>
    <w:rsid w:val="00F3520B"/>
    <w:rsid w:val="00F3581D"/>
    <w:rsid w:val="00F53138"/>
    <w:rsid w:val="00F80173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93B35-9851-4557-82CC-E0A7F40D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C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5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2A0F1A"/>
  </w:style>
  <w:style w:type="paragraph" w:styleId="a5">
    <w:name w:val="Balloon Text"/>
    <w:basedOn w:val="a"/>
    <w:link w:val="a6"/>
    <w:uiPriority w:val="99"/>
    <w:semiHidden/>
    <w:unhideWhenUsed/>
    <w:rsid w:val="00184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486F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357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2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97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3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78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98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7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6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3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5C47E208114B27BFB8A511E00724E3C5EF177587BEF3A0AD3EF9091BC92EA764D07EBFBD43DA208n1J7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063E4-D962-40A6-991B-D5A1E02E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12</Pages>
  <Words>3323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Лина Васильевна</dc:creator>
  <cp:keywords/>
  <dc:description/>
  <cp:lastModifiedBy>Розанова Наталия Васильевна</cp:lastModifiedBy>
  <cp:revision>28</cp:revision>
  <cp:lastPrinted>2021-03-02T03:09:00Z</cp:lastPrinted>
  <dcterms:created xsi:type="dcterms:W3CDTF">2021-02-28T22:20:00Z</dcterms:created>
  <dcterms:modified xsi:type="dcterms:W3CDTF">2021-03-02T03:52:00Z</dcterms:modified>
</cp:coreProperties>
</file>