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34DE" w:rsidRPr="00386495" w:rsidRDefault="000A34DE" w:rsidP="00072BFF">
      <w:pPr>
        <w:autoSpaceDE w:val="0"/>
        <w:autoSpaceDN w:val="0"/>
        <w:adjustRightInd w:val="0"/>
        <w:spacing w:after="0" w:line="276" w:lineRule="auto"/>
        <w:ind w:firstLine="709"/>
        <w:jc w:val="both"/>
        <w:rPr>
          <w:rFonts w:ascii="Times New Roman" w:eastAsia="Calibri" w:hAnsi="Times New Roman" w:cs="Times New Roman"/>
          <w:b/>
          <w:bCs/>
          <w:color w:val="000000"/>
          <w:sz w:val="28"/>
          <w:szCs w:val="28"/>
        </w:rPr>
      </w:pPr>
      <w:r w:rsidRPr="00386495">
        <w:rPr>
          <w:rFonts w:ascii="Times New Roman" w:eastAsia="Calibri" w:hAnsi="Times New Roman" w:cs="Times New Roman"/>
          <w:b/>
          <w:bCs/>
          <w:color w:val="000000"/>
          <w:sz w:val="28"/>
          <w:szCs w:val="28"/>
        </w:rPr>
        <w:t>Выступление министра торговли и продовольствия Сахалинской области Павленк</w:t>
      </w:r>
      <w:r w:rsidR="00741731" w:rsidRPr="00386495">
        <w:rPr>
          <w:rFonts w:ascii="Times New Roman" w:eastAsia="Calibri" w:hAnsi="Times New Roman" w:cs="Times New Roman"/>
          <w:b/>
          <w:bCs/>
          <w:color w:val="000000"/>
          <w:sz w:val="28"/>
          <w:szCs w:val="28"/>
        </w:rPr>
        <w:t>о И.В. на коллегии министерства</w:t>
      </w:r>
      <w:r w:rsidRPr="00386495">
        <w:rPr>
          <w:rFonts w:ascii="Times New Roman" w:eastAsia="Calibri" w:hAnsi="Times New Roman" w:cs="Times New Roman"/>
          <w:b/>
          <w:bCs/>
          <w:color w:val="000000"/>
          <w:sz w:val="28"/>
          <w:szCs w:val="28"/>
        </w:rPr>
        <w:t xml:space="preserve"> </w:t>
      </w:r>
      <w:r w:rsidR="00741731" w:rsidRPr="00386495">
        <w:rPr>
          <w:rFonts w:ascii="Times New Roman" w:eastAsia="Calibri" w:hAnsi="Times New Roman" w:cs="Times New Roman"/>
          <w:b/>
          <w:bCs/>
          <w:color w:val="000000"/>
          <w:sz w:val="28"/>
          <w:szCs w:val="28"/>
        </w:rPr>
        <w:t>по</w:t>
      </w:r>
      <w:r w:rsidRPr="00386495">
        <w:rPr>
          <w:rFonts w:ascii="Times New Roman" w:eastAsia="Calibri" w:hAnsi="Times New Roman" w:cs="Times New Roman"/>
          <w:b/>
          <w:bCs/>
          <w:color w:val="000000"/>
          <w:sz w:val="28"/>
          <w:szCs w:val="28"/>
        </w:rPr>
        <w:t xml:space="preserve"> подведению итогов в работе отраслей потребительского рынка, пищевой и перерабатывающей промышленности за первое полугодие 2017 года и перспективным направлениям деятельности до 2017 года.</w:t>
      </w:r>
    </w:p>
    <w:p w:rsidR="000A34DE" w:rsidRPr="00386495" w:rsidRDefault="000A34DE" w:rsidP="00072BFF">
      <w:pPr>
        <w:autoSpaceDE w:val="0"/>
        <w:autoSpaceDN w:val="0"/>
        <w:adjustRightInd w:val="0"/>
        <w:spacing w:after="0" w:line="276" w:lineRule="auto"/>
        <w:ind w:firstLine="709"/>
        <w:jc w:val="both"/>
        <w:rPr>
          <w:rFonts w:ascii="Times New Roman" w:eastAsia="Calibri" w:hAnsi="Times New Roman" w:cs="Times New Roman"/>
          <w:b/>
          <w:bCs/>
          <w:color w:val="000000"/>
          <w:sz w:val="28"/>
          <w:szCs w:val="28"/>
        </w:rPr>
      </w:pPr>
    </w:p>
    <w:p w:rsidR="00336C8C" w:rsidRPr="00386495" w:rsidRDefault="00336C8C" w:rsidP="00072BFF">
      <w:pPr>
        <w:autoSpaceDE w:val="0"/>
        <w:autoSpaceDN w:val="0"/>
        <w:adjustRightInd w:val="0"/>
        <w:spacing w:after="0" w:line="276" w:lineRule="auto"/>
        <w:ind w:firstLine="709"/>
        <w:jc w:val="center"/>
        <w:rPr>
          <w:rFonts w:ascii="Times New Roman" w:eastAsia="Calibri" w:hAnsi="Times New Roman" w:cs="Times New Roman"/>
          <w:color w:val="000000"/>
          <w:sz w:val="28"/>
          <w:szCs w:val="28"/>
        </w:rPr>
      </w:pPr>
      <w:r w:rsidRPr="00386495">
        <w:rPr>
          <w:rFonts w:ascii="Times New Roman" w:eastAsia="Calibri" w:hAnsi="Times New Roman" w:cs="Times New Roman"/>
          <w:color w:val="000000"/>
          <w:sz w:val="28"/>
          <w:szCs w:val="28"/>
        </w:rPr>
        <w:t>Уважаемый Анатолий Николаевич,</w:t>
      </w:r>
    </w:p>
    <w:p w:rsidR="000A34DE" w:rsidRPr="00386495" w:rsidRDefault="00336C8C" w:rsidP="00072BFF">
      <w:pPr>
        <w:autoSpaceDE w:val="0"/>
        <w:autoSpaceDN w:val="0"/>
        <w:adjustRightInd w:val="0"/>
        <w:spacing w:after="0" w:line="276" w:lineRule="auto"/>
        <w:ind w:left="567" w:firstLine="709"/>
        <w:jc w:val="center"/>
        <w:rPr>
          <w:rFonts w:ascii="Times New Roman" w:eastAsia="Calibri" w:hAnsi="Times New Roman" w:cs="Times New Roman"/>
          <w:color w:val="000000"/>
          <w:sz w:val="28"/>
          <w:szCs w:val="28"/>
        </w:rPr>
      </w:pPr>
      <w:r w:rsidRPr="00386495">
        <w:rPr>
          <w:rFonts w:ascii="Times New Roman" w:eastAsia="Calibri" w:hAnsi="Times New Roman" w:cs="Times New Roman"/>
          <w:color w:val="000000"/>
          <w:sz w:val="28"/>
          <w:szCs w:val="28"/>
        </w:rPr>
        <w:t xml:space="preserve">уважаемые </w:t>
      </w:r>
      <w:r w:rsidR="000A34DE" w:rsidRPr="00386495">
        <w:rPr>
          <w:rFonts w:ascii="Times New Roman" w:eastAsia="Calibri" w:hAnsi="Times New Roman" w:cs="Times New Roman"/>
          <w:color w:val="000000"/>
          <w:sz w:val="28"/>
          <w:szCs w:val="28"/>
        </w:rPr>
        <w:t xml:space="preserve"> коллеги!</w:t>
      </w:r>
    </w:p>
    <w:p w:rsidR="00072BFF" w:rsidRPr="00072BFF" w:rsidRDefault="00211350" w:rsidP="00072BFF">
      <w:pPr>
        <w:autoSpaceDE w:val="0"/>
        <w:autoSpaceDN w:val="0"/>
        <w:adjustRightInd w:val="0"/>
        <w:spacing w:after="0" w:line="276" w:lineRule="auto"/>
        <w:ind w:left="142" w:firstLine="709"/>
        <w:rPr>
          <w:rFonts w:ascii="Times New Roman" w:eastAsia="Calibri" w:hAnsi="Times New Roman" w:cs="Times New Roman"/>
          <w:color w:val="000000" w:themeColor="text1"/>
          <w:sz w:val="28"/>
          <w:szCs w:val="28"/>
        </w:rPr>
      </w:pPr>
      <w:r w:rsidRPr="00386495">
        <w:rPr>
          <w:rFonts w:ascii="Times New Roman" w:eastAsia="Calibri" w:hAnsi="Times New Roman" w:cs="Times New Roman"/>
          <w:color w:val="000000"/>
          <w:sz w:val="28"/>
          <w:szCs w:val="28"/>
        </w:rPr>
        <w:t xml:space="preserve"> </w:t>
      </w:r>
      <w:r w:rsidRPr="00072BFF">
        <w:rPr>
          <w:rFonts w:ascii="Times New Roman" w:eastAsia="Calibri" w:hAnsi="Times New Roman" w:cs="Times New Roman"/>
          <w:color w:val="000000" w:themeColor="text1"/>
          <w:sz w:val="28"/>
          <w:szCs w:val="28"/>
        </w:rPr>
        <w:t>СЛАЙД №1</w:t>
      </w:r>
    </w:p>
    <w:p w:rsidR="00846ED1" w:rsidRPr="00072BFF" w:rsidRDefault="00846ED1" w:rsidP="00072BFF">
      <w:pPr>
        <w:autoSpaceDE w:val="0"/>
        <w:autoSpaceDN w:val="0"/>
        <w:adjustRightInd w:val="0"/>
        <w:spacing w:after="0" w:line="276" w:lineRule="auto"/>
        <w:ind w:left="142" w:firstLine="709"/>
        <w:rPr>
          <w:rFonts w:ascii="Times New Roman" w:eastAsia="Calibri" w:hAnsi="Times New Roman" w:cs="Times New Roman"/>
          <w:color w:val="000000" w:themeColor="text1"/>
          <w:sz w:val="28"/>
          <w:szCs w:val="28"/>
        </w:rPr>
      </w:pPr>
      <w:r w:rsidRPr="00072BFF">
        <w:rPr>
          <w:rFonts w:ascii="Times New Roman" w:eastAsia="Calibri" w:hAnsi="Times New Roman" w:cs="Times New Roman"/>
          <w:color w:val="000000" w:themeColor="text1"/>
          <w:sz w:val="28"/>
          <w:szCs w:val="28"/>
        </w:rPr>
        <w:t xml:space="preserve">В соответствии с планом работы коллегии министерства на сегодняшнем заседании мы рассматриваем итоги работы </w:t>
      </w:r>
      <w:r w:rsidR="00741731" w:rsidRPr="00072BFF">
        <w:rPr>
          <w:rFonts w:ascii="Times New Roman" w:eastAsia="Calibri" w:hAnsi="Times New Roman" w:cs="Times New Roman"/>
          <w:color w:val="000000" w:themeColor="text1"/>
          <w:sz w:val="28"/>
          <w:szCs w:val="28"/>
        </w:rPr>
        <w:t xml:space="preserve">курируемых </w:t>
      </w:r>
      <w:r w:rsidRPr="00072BFF">
        <w:rPr>
          <w:rFonts w:ascii="Times New Roman" w:eastAsia="Calibri" w:hAnsi="Times New Roman" w:cs="Times New Roman"/>
          <w:color w:val="000000" w:themeColor="text1"/>
          <w:sz w:val="28"/>
          <w:szCs w:val="28"/>
        </w:rPr>
        <w:t xml:space="preserve">отраслей за первое полугодие 2017 года с учетом </w:t>
      </w:r>
      <w:r w:rsidR="00741731" w:rsidRPr="00072BFF">
        <w:rPr>
          <w:rFonts w:ascii="Times New Roman" w:eastAsia="Calibri" w:hAnsi="Times New Roman" w:cs="Times New Roman"/>
          <w:color w:val="000000" w:themeColor="text1"/>
          <w:sz w:val="28"/>
          <w:szCs w:val="28"/>
        </w:rPr>
        <w:t xml:space="preserve"> оценки </w:t>
      </w:r>
      <w:r w:rsidRPr="00072BFF">
        <w:rPr>
          <w:rFonts w:ascii="Times New Roman" w:eastAsia="Calibri" w:hAnsi="Times New Roman" w:cs="Times New Roman"/>
          <w:color w:val="000000" w:themeColor="text1"/>
          <w:sz w:val="28"/>
          <w:szCs w:val="28"/>
        </w:rPr>
        <w:t xml:space="preserve">эффективности мероприятий </w:t>
      </w:r>
      <w:r w:rsidR="00794546" w:rsidRPr="00072BFF">
        <w:rPr>
          <w:rFonts w:ascii="Times New Roman" w:eastAsia="Calibri" w:hAnsi="Times New Roman" w:cs="Times New Roman"/>
          <w:color w:val="000000" w:themeColor="text1"/>
          <w:sz w:val="28"/>
          <w:szCs w:val="28"/>
        </w:rPr>
        <w:t xml:space="preserve">по </w:t>
      </w:r>
      <w:r w:rsidRPr="00072BFF">
        <w:rPr>
          <w:rFonts w:ascii="Times New Roman" w:eastAsia="Calibri" w:hAnsi="Times New Roman" w:cs="Times New Roman"/>
          <w:color w:val="000000" w:themeColor="text1"/>
          <w:sz w:val="28"/>
          <w:szCs w:val="28"/>
        </w:rPr>
        <w:t>реализации государственной политики</w:t>
      </w:r>
      <w:r w:rsidR="000E5047" w:rsidRPr="00072BFF">
        <w:rPr>
          <w:rFonts w:ascii="Times New Roman" w:eastAsia="Calibri" w:hAnsi="Times New Roman" w:cs="Times New Roman"/>
          <w:color w:val="000000" w:themeColor="text1"/>
          <w:sz w:val="28"/>
          <w:szCs w:val="28"/>
        </w:rPr>
        <w:t xml:space="preserve"> </w:t>
      </w:r>
      <w:r w:rsidR="00741731" w:rsidRPr="00072BFF">
        <w:rPr>
          <w:rFonts w:ascii="Times New Roman" w:eastAsia="Calibri" w:hAnsi="Times New Roman" w:cs="Times New Roman"/>
          <w:color w:val="000000" w:themeColor="text1"/>
          <w:sz w:val="28"/>
          <w:szCs w:val="28"/>
        </w:rPr>
        <w:t>в сфере торговли, услуг  и пищевой промышленности.</w:t>
      </w:r>
    </w:p>
    <w:p w:rsidR="00846ED1" w:rsidRPr="00072BFF" w:rsidRDefault="00846ED1" w:rsidP="00072BFF">
      <w:pPr>
        <w:autoSpaceDE w:val="0"/>
        <w:autoSpaceDN w:val="0"/>
        <w:adjustRightInd w:val="0"/>
        <w:spacing w:after="0" w:line="276" w:lineRule="auto"/>
        <w:ind w:left="142" w:firstLine="709"/>
        <w:jc w:val="both"/>
        <w:rPr>
          <w:rFonts w:ascii="Times New Roman" w:eastAsia="Calibri" w:hAnsi="Times New Roman" w:cs="Times New Roman"/>
          <w:color w:val="000000" w:themeColor="text1"/>
          <w:sz w:val="28"/>
          <w:szCs w:val="28"/>
        </w:rPr>
      </w:pPr>
    </w:p>
    <w:p w:rsidR="00EF1667" w:rsidRPr="00072BFF" w:rsidRDefault="00211350" w:rsidP="00072BFF">
      <w:pPr>
        <w:autoSpaceDE w:val="0"/>
        <w:autoSpaceDN w:val="0"/>
        <w:adjustRightInd w:val="0"/>
        <w:spacing w:after="0" w:line="276" w:lineRule="auto"/>
        <w:ind w:left="142" w:firstLine="709"/>
        <w:jc w:val="both"/>
        <w:rPr>
          <w:rFonts w:ascii="Times New Roman" w:eastAsia="Calibri" w:hAnsi="Times New Roman" w:cs="Times New Roman"/>
          <w:color w:val="000000" w:themeColor="text1"/>
          <w:sz w:val="28"/>
          <w:szCs w:val="28"/>
        </w:rPr>
      </w:pPr>
      <w:r w:rsidRPr="00072BFF">
        <w:rPr>
          <w:rFonts w:ascii="Times New Roman" w:eastAsia="Calibri" w:hAnsi="Times New Roman" w:cs="Times New Roman"/>
          <w:color w:val="000000" w:themeColor="text1"/>
          <w:sz w:val="28"/>
          <w:szCs w:val="28"/>
        </w:rPr>
        <w:t>1.</w:t>
      </w:r>
      <w:r w:rsidR="00794546" w:rsidRPr="00072BFF">
        <w:rPr>
          <w:rFonts w:ascii="Times New Roman" w:eastAsia="Calibri" w:hAnsi="Times New Roman" w:cs="Times New Roman"/>
          <w:color w:val="000000" w:themeColor="text1"/>
          <w:sz w:val="28"/>
          <w:szCs w:val="28"/>
        </w:rPr>
        <w:t xml:space="preserve"> </w:t>
      </w:r>
      <w:r w:rsidR="00741731" w:rsidRPr="00072BFF">
        <w:rPr>
          <w:rFonts w:ascii="Times New Roman" w:eastAsia="Calibri" w:hAnsi="Times New Roman" w:cs="Times New Roman"/>
          <w:color w:val="000000" w:themeColor="text1"/>
          <w:sz w:val="28"/>
          <w:szCs w:val="28"/>
        </w:rPr>
        <w:t xml:space="preserve">Прежде </w:t>
      </w:r>
      <w:proofErr w:type="gramStart"/>
      <w:r w:rsidR="00741731" w:rsidRPr="00072BFF">
        <w:rPr>
          <w:rFonts w:ascii="Times New Roman" w:eastAsia="Calibri" w:hAnsi="Times New Roman" w:cs="Times New Roman"/>
          <w:color w:val="000000" w:themeColor="text1"/>
          <w:sz w:val="28"/>
          <w:szCs w:val="28"/>
        </w:rPr>
        <w:t>всего</w:t>
      </w:r>
      <w:proofErr w:type="gramEnd"/>
      <w:r w:rsidR="00741731" w:rsidRPr="00072BFF">
        <w:rPr>
          <w:rFonts w:ascii="Times New Roman" w:eastAsia="Calibri" w:hAnsi="Times New Roman" w:cs="Times New Roman"/>
          <w:color w:val="000000" w:themeColor="text1"/>
          <w:sz w:val="28"/>
          <w:szCs w:val="28"/>
        </w:rPr>
        <w:t xml:space="preserve"> рассмотрим ситуацию в макроэкономическом разрезе.</w:t>
      </w:r>
    </w:p>
    <w:p w:rsidR="000227EF" w:rsidRPr="00072BFF" w:rsidRDefault="00EF1667" w:rsidP="00072BFF">
      <w:pPr>
        <w:autoSpaceDE w:val="0"/>
        <w:autoSpaceDN w:val="0"/>
        <w:adjustRightInd w:val="0"/>
        <w:spacing w:after="0" w:line="276" w:lineRule="auto"/>
        <w:ind w:left="142" w:firstLine="709"/>
        <w:jc w:val="both"/>
        <w:rPr>
          <w:rFonts w:ascii="Times New Roman" w:eastAsia="Calibri" w:hAnsi="Times New Roman" w:cs="Times New Roman"/>
          <w:color w:val="000000" w:themeColor="text1"/>
          <w:sz w:val="28"/>
          <w:szCs w:val="28"/>
        </w:rPr>
      </w:pPr>
      <w:r w:rsidRPr="00072BFF">
        <w:rPr>
          <w:rFonts w:ascii="Times New Roman" w:eastAsia="Calibri" w:hAnsi="Times New Roman" w:cs="Times New Roman"/>
          <w:color w:val="000000" w:themeColor="text1"/>
          <w:sz w:val="28"/>
          <w:szCs w:val="28"/>
        </w:rPr>
        <w:t>Принимая во внимание продолжающиеся кризисные проявления в экономике, перед отраслевым министерством, как органом</w:t>
      </w:r>
      <w:r w:rsidR="00D81B34" w:rsidRPr="00072BFF">
        <w:rPr>
          <w:rFonts w:ascii="Times New Roman" w:eastAsia="Calibri" w:hAnsi="Times New Roman" w:cs="Times New Roman"/>
          <w:color w:val="000000" w:themeColor="text1"/>
          <w:sz w:val="28"/>
          <w:szCs w:val="28"/>
        </w:rPr>
        <w:t xml:space="preserve">, </w:t>
      </w:r>
      <w:r w:rsidR="00D81B34" w:rsidRPr="00072BFF">
        <w:rPr>
          <w:rFonts w:ascii="Times New Roman" w:hAnsi="Times New Roman" w:cs="Times New Roman"/>
          <w:color w:val="000000" w:themeColor="text1"/>
          <w:sz w:val="28"/>
          <w:szCs w:val="28"/>
        </w:rPr>
        <w:t xml:space="preserve">осуществляющим функции по выработке и реализации региональной политики, </w:t>
      </w:r>
      <w:r w:rsidRPr="00072BFF">
        <w:rPr>
          <w:rFonts w:ascii="Times New Roman" w:eastAsia="Calibri" w:hAnsi="Times New Roman" w:cs="Times New Roman"/>
          <w:color w:val="000000" w:themeColor="text1"/>
          <w:sz w:val="28"/>
          <w:szCs w:val="28"/>
        </w:rPr>
        <w:t>поставлены задачи по минимизации негативных факторов и формировани</w:t>
      </w:r>
      <w:r w:rsidR="00D81B34" w:rsidRPr="00072BFF">
        <w:rPr>
          <w:rFonts w:ascii="Times New Roman" w:eastAsia="Calibri" w:hAnsi="Times New Roman" w:cs="Times New Roman"/>
          <w:color w:val="000000" w:themeColor="text1"/>
          <w:sz w:val="28"/>
          <w:szCs w:val="28"/>
        </w:rPr>
        <w:t>ю</w:t>
      </w:r>
      <w:r w:rsidRPr="00072BFF">
        <w:rPr>
          <w:rFonts w:ascii="Times New Roman" w:eastAsia="Calibri" w:hAnsi="Times New Roman" w:cs="Times New Roman"/>
          <w:color w:val="000000" w:themeColor="text1"/>
          <w:sz w:val="28"/>
          <w:szCs w:val="28"/>
        </w:rPr>
        <w:t xml:space="preserve"> условий для перспективного развития курируемых отраслей.</w:t>
      </w:r>
      <w:r w:rsidR="00D81B34" w:rsidRPr="00072BFF">
        <w:rPr>
          <w:rFonts w:ascii="Times New Roman" w:eastAsia="Calibri" w:hAnsi="Times New Roman" w:cs="Times New Roman"/>
          <w:color w:val="000000" w:themeColor="text1"/>
          <w:sz w:val="28"/>
          <w:szCs w:val="28"/>
        </w:rPr>
        <w:t xml:space="preserve"> </w:t>
      </w:r>
      <w:r w:rsidR="00794546" w:rsidRPr="00072BFF">
        <w:rPr>
          <w:rFonts w:ascii="Times New Roman" w:eastAsia="Calibri" w:hAnsi="Times New Roman" w:cs="Times New Roman"/>
          <w:color w:val="000000" w:themeColor="text1"/>
          <w:sz w:val="28"/>
          <w:szCs w:val="28"/>
        </w:rPr>
        <w:t xml:space="preserve"> Снижение потребительского спроса,</w:t>
      </w:r>
      <w:r w:rsidR="00351559" w:rsidRPr="00072BFF">
        <w:rPr>
          <w:rFonts w:ascii="Times New Roman" w:eastAsia="Calibri" w:hAnsi="Times New Roman" w:cs="Times New Roman"/>
          <w:color w:val="000000" w:themeColor="text1"/>
          <w:sz w:val="28"/>
          <w:szCs w:val="28"/>
        </w:rPr>
        <w:t xml:space="preserve"> как </w:t>
      </w:r>
      <w:r w:rsidR="00244AAF" w:rsidRPr="00072BFF">
        <w:rPr>
          <w:rFonts w:ascii="Times New Roman" w:eastAsia="Calibri" w:hAnsi="Times New Roman" w:cs="Times New Roman"/>
          <w:color w:val="000000" w:themeColor="text1"/>
          <w:sz w:val="28"/>
          <w:szCs w:val="28"/>
        </w:rPr>
        <w:t xml:space="preserve">в </w:t>
      </w:r>
      <w:proofErr w:type="gramStart"/>
      <w:r w:rsidR="000227EF" w:rsidRPr="00072BFF">
        <w:rPr>
          <w:rFonts w:ascii="Times New Roman" w:eastAsia="Calibri" w:hAnsi="Times New Roman" w:cs="Times New Roman"/>
          <w:color w:val="000000" w:themeColor="text1"/>
          <w:sz w:val="28"/>
          <w:szCs w:val="28"/>
        </w:rPr>
        <w:t>регионе</w:t>
      </w:r>
      <w:proofErr w:type="gramEnd"/>
      <w:r w:rsidR="000227EF" w:rsidRPr="00072BFF">
        <w:rPr>
          <w:rFonts w:ascii="Times New Roman" w:eastAsia="Calibri" w:hAnsi="Times New Roman" w:cs="Times New Roman"/>
          <w:color w:val="000000" w:themeColor="text1"/>
          <w:sz w:val="28"/>
          <w:szCs w:val="28"/>
        </w:rPr>
        <w:t xml:space="preserve">, так и в </w:t>
      </w:r>
      <w:r w:rsidR="00E50764" w:rsidRPr="00072BFF">
        <w:rPr>
          <w:rFonts w:ascii="Times New Roman" w:eastAsia="Calibri" w:hAnsi="Times New Roman" w:cs="Times New Roman"/>
          <w:color w:val="000000" w:themeColor="text1"/>
          <w:sz w:val="28"/>
          <w:szCs w:val="28"/>
        </w:rPr>
        <w:t xml:space="preserve">целом по </w:t>
      </w:r>
      <w:r w:rsidR="00794546" w:rsidRPr="00072BFF">
        <w:rPr>
          <w:rFonts w:ascii="Times New Roman" w:eastAsia="Calibri" w:hAnsi="Times New Roman" w:cs="Times New Roman"/>
          <w:color w:val="000000" w:themeColor="text1"/>
          <w:sz w:val="28"/>
          <w:szCs w:val="28"/>
        </w:rPr>
        <w:t>стране явилось результатом понижающей тенденции в сфере потребительского рынка, пищевой и перерабатывающей промышленности.</w:t>
      </w:r>
    </w:p>
    <w:p w:rsidR="006717E6" w:rsidRPr="00072BFF" w:rsidRDefault="00A047F2" w:rsidP="00072BFF">
      <w:pPr>
        <w:autoSpaceDE w:val="0"/>
        <w:autoSpaceDN w:val="0"/>
        <w:adjustRightInd w:val="0"/>
        <w:spacing w:after="0" w:line="276" w:lineRule="auto"/>
        <w:ind w:left="142" w:firstLine="709"/>
        <w:jc w:val="both"/>
        <w:rPr>
          <w:rFonts w:ascii="Times New Roman" w:eastAsia="Calibri" w:hAnsi="Times New Roman" w:cs="Times New Roman"/>
          <w:color w:val="000000" w:themeColor="text1"/>
          <w:sz w:val="28"/>
          <w:szCs w:val="28"/>
        </w:rPr>
      </w:pPr>
      <w:r w:rsidRPr="00072BFF">
        <w:rPr>
          <w:rFonts w:ascii="Times New Roman" w:eastAsia="Calibri" w:hAnsi="Times New Roman" w:cs="Times New Roman"/>
          <w:color w:val="000000" w:themeColor="text1"/>
          <w:sz w:val="28"/>
          <w:szCs w:val="28"/>
        </w:rPr>
        <w:t>Но уже сегодня</w:t>
      </w:r>
      <w:r w:rsidR="000227EF" w:rsidRPr="00072BFF">
        <w:rPr>
          <w:rFonts w:ascii="Times New Roman" w:eastAsia="Calibri" w:hAnsi="Times New Roman" w:cs="Times New Roman"/>
          <w:color w:val="000000" w:themeColor="text1"/>
          <w:sz w:val="28"/>
          <w:szCs w:val="28"/>
        </w:rPr>
        <w:t xml:space="preserve">, мы отмечаем, что </w:t>
      </w:r>
      <w:r w:rsidR="000D729E" w:rsidRPr="00072BFF">
        <w:rPr>
          <w:rFonts w:ascii="Times New Roman" w:eastAsia="Calibri" w:hAnsi="Times New Roman" w:cs="Times New Roman"/>
          <w:color w:val="000000" w:themeColor="text1"/>
          <w:sz w:val="28"/>
          <w:szCs w:val="28"/>
        </w:rPr>
        <w:t xml:space="preserve">по ряду показателей </w:t>
      </w:r>
      <w:r w:rsidR="008F2440" w:rsidRPr="00072BFF">
        <w:rPr>
          <w:rFonts w:ascii="Times New Roman" w:eastAsia="Calibri" w:hAnsi="Times New Roman" w:cs="Times New Roman"/>
          <w:color w:val="000000" w:themeColor="text1"/>
          <w:sz w:val="28"/>
          <w:szCs w:val="28"/>
        </w:rPr>
        <w:t>темпы снижения замедлились.</w:t>
      </w:r>
      <w:r w:rsidR="000227EF" w:rsidRPr="00072BFF">
        <w:rPr>
          <w:rFonts w:ascii="Times New Roman" w:eastAsia="Calibri" w:hAnsi="Times New Roman" w:cs="Times New Roman"/>
          <w:color w:val="000000" w:themeColor="text1"/>
          <w:sz w:val="28"/>
          <w:szCs w:val="28"/>
        </w:rPr>
        <w:t xml:space="preserve"> И н</w:t>
      </w:r>
      <w:r w:rsidR="00244AAF" w:rsidRPr="00072BFF">
        <w:rPr>
          <w:rFonts w:ascii="Times New Roman" w:eastAsia="Calibri" w:hAnsi="Times New Roman" w:cs="Times New Roman"/>
          <w:color w:val="000000" w:themeColor="text1"/>
          <w:sz w:val="28"/>
          <w:szCs w:val="28"/>
        </w:rPr>
        <w:t>есмотря</w:t>
      </w:r>
      <w:r w:rsidR="006717E6" w:rsidRPr="00072BFF">
        <w:rPr>
          <w:rFonts w:ascii="Times New Roman" w:eastAsia="Calibri" w:hAnsi="Times New Roman" w:cs="Times New Roman"/>
          <w:color w:val="000000" w:themeColor="text1"/>
          <w:sz w:val="28"/>
          <w:szCs w:val="28"/>
        </w:rPr>
        <w:t>,</w:t>
      </w:r>
      <w:r w:rsidR="00244AAF" w:rsidRPr="00072BFF">
        <w:rPr>
          <w:rFonts w:ascii="Times New Roman" w:eastAsia="Calibri" w:hAnsi="Times New Roman" w:cs="Times New Roman"/>
          <w:color w:val="000000" w:themeColor="text1"/>
          <w:sz w:val="28"/>
          <w:szCs w:val="28"/>
        </w:rPr>
        <w:t xml:space="preserve"> в </w:t>
      </w:r>
      <w:proofErr w:type="gramStart"/>
      <w:r w:rsidR="00244AAF" w:rsidRPr="00072BFF">
        <w:rPr>
          <w:rFonts w:ascii="Times New Roman" w:eastAsia="Calibri" w:hAnsi="Times New Roman" w:cs="Times New Roman"/>
          <w:color w:val="000000" w:themeColor="text1"/>
          <w:sz w:val="28"/>
          <w:szCs w:val="28"/>
        </w:rPr>
        <w:t>целом</w:t>
      </w:r>
      <w:proofErr w:type="gramEnd"/>
      <w:r w:rsidR="006717E6" w:rsidRPr="00072BFF">
        <w:rPr>
          <w:rFonts w:ascii="Times New Roman" w:eastAsia="Calibri" w:hAnsi="Times New Roman" w:cs="Times New Roman"/>
          <w:color w:val="000000" w:themeColor="text1"/>
          <w:sz w:val="28"/>
          <w:szCs w:val="28"/>
        </w:rPr>
        <w:t>,</w:t>
      </w:r>
      <w:r w:rsidR="00244AAF" w:rsidRPr="00072BFF">
        <w:rPr>
          <w:rFonts w:ascii="Times New Roman" w:eastAsia="Calibri" w:hAnsi="Times New Roman" w:cs="Times New Roman"/>
          <w:color w:val="000000" w:themeColor="text1"/>
          <w:sz w:val="28"/>
          <w:szCs w:val="28"/>
        </w:rPr>
        <w:t xml:space="preserve"> на негативный фон, ряд отраслей показали </w:t>
      </w:r>
      <w:r w:rsidR="008F2440" w:rsidRPr="00072BFF">
        <w:rPr>
          <w:rFonts w:ascii="Times New Roman" w:eastAsia="Calibri" w:hAnsi="Times New Roman" w:cs="Times New Roman"/>
          <w:color w:val="000000" w:themeColor="text1"/>
          <w:sz w:val="28"/>
          <w:szCs w:val="28"/>
        </w:rPr>
        <w:t>положительную динамику.</w:t>
      </w:r>
      <w:r w:rsidR="00244AAF" w:rsidRPr="00072BFF">
        <w:rPr>
          <w:rFonts w:ascii="Times New Roman" w:eastAsia="Calibri" w:hAnsi="Times New Roman" w:cs="Times New Roman"/>
          <w:color w:val="000000" w:themeColor="text1"/>
          <w:sz w:val="28"/>
          <w:szCs w:val="28"/>
        </w:rPr>
        <w:t xml:space="preserve"> </w:t>
      </w:r>
    </w:p>
    <w:p w:rsidR="00244AAF" w:rsidRPr="00072BFF" w:rsidRDefault="008F2440" w:rsidP="00072BFF">
      <w:pPr>
        <w:autoSpaceDE w:val="0"/>
        <w:autoSpaceDN w:val="0"/>
        <w:adjustRightInd w:val="0"/>
        <w:spacing w:after="0" w:line="276" w:lineRule="auto"/>
        <w:ind w:left="142" w:firstLine="709"/>
        <w:jc w:val="both"/>
        <w:rPr>
          <w:rFonts w:ascii="Times New Roman" w:eastAsia="Calibri" w:hAnsi="Times New Roman" w:cs="Times New Roman"/>
          <w:sz w:val="28"/>
          <w:szCs w:val="28"/>
        </w:rPr>
      </w:pPr>
      <w:r w:rsidRPr="00072BFF">
        <w:rPr>
          <w:rFonts w:ascii="Times New Roman" w:eastAsia="Calibri" w:hAnsi="Times New Roman" w:cs="Times New Roman"/>
          <w:sz w:val="28"/>
          <w:szCs w:val="28"/>
        </w:rPr>
        <w:t xml:space="preserve">Детальная экономическая </w:t>
      </w:r>
      <w:r w:rsidR="00244AAF" w:rsidRPr="00072BFF">
        <w:rPr>
          <w:rFonts w:ascii="Times New Roman" w:eastAsia="Calibri" w:hAnsi="Times New Roman" w:cs="Times New Roman"/>
          <w:sz w:val="28"/>
          <w:szCs w:val="28"/>
        </w:rPr>
        <w:t xml:space="preserve"> информация представлена в соответствующих </w:t>
      </w:r>
      <w:proofErr w:type="gramStart"/>
      <w:r w:rsidR="00244AAF" w:rsidRPr="00072BFF">
        <w:rPr>
          <w:rFonts w:ascii="Times New Roman" w:eastAsia="Calibri" w:hAnsi="Times New Roman" w:cs="Times New Roman"/>
          <w:sz w:val="28"/>
          <w:szCs w:val="28"/>
        </w:rPr>
        <w:t>разделах</w:t>
      </w:r>
      <w:proofErr w:type="gramEnd"/>
      <w:r w:rsidR="00244AAF" w:rsidRPr="00072BFF">
        <w:rPr>
          <w:rFonts w:ascii="Times New Roman" w:eastAsia="Calibri" w:hAnsi="Times New Roman" w:cs="Times New Roman"/>
          <w:sz w:val="28"/>
          <w:szCs w:val="28"/>
        </w:rPr>
        <w:t xml:space="preserve"> </w:t>
      </w:r>
      <w:r w:rsidR="008E77B1" w:rsidRPr="00072BFF">
        <w:rPr>
          <w:rFonts w:ascii="Times New Roman" w:eastAsia="Calibri" w:hAnsi="Times New Roman" w:cs="Times New Roman"/>
          <w:sz w:val="28"/>
          <w:szCs w:val="28"/>
        </w:rPr>
        <w:t>моего</w:t>
      </w:r>
      <w:r w:rsidR="006717E6" w:rsidRPr="00072BFF">
        <w:rPr>
          <w:rFonts w:ascii="Times New Roman" w:eastAsia="Calibri" w:hAnsi="Times New Roman" w:cs="Times New Roman"/>
          <w:sz w:val="28"/>
          <w:szCs w:val="28"/>
        </w:rPr>
        <w:t xml:space="preserve"> Д</w:t>
      </w:r>
      <w:r w:rsidR="00244AAF" w:rsidRPr="00072BFF">
        <w:rPr>
          <w:rFonts w:ascii="Times New Roman" w:eastAsia="Calibri" w:hAnsi="Times New Roman" w:cs="Times New Roman"/>
          <w:sz w:val="28"/>
          <w:szCs w:val="28"/>
        </w:rPr>
        <w:t>оклада.</w:t>
      </w:r>
    </w:p>
    <w:p w:rsidR="00244AAF" w:rsidRPr="00072BFF" w:rsidRDefault="00244AAF" w:rsidP="00072BFF">
      <w:pPr>
        <w:autoSpaceDE w:val="0"/>
        <w:autoSpaceDN w:val="0"/>
        <w:adjustRightInd w:val="0"/>
        <w:spacing w:after="0" w:line="276" w:lineRule="auto"/>
        <w:ind w:left="142" w:firstLine="709"/>
        <w:jc w:val="both"/>
        <w:rPr>
          <w:rFonts w:ascii="Times New Roman" w:eastAsia="Calibri" w:hAnsi="Times New Roman" w:cs="Times New Roman"/>
          <w:sz w:val="28"/>
          <w:szCs w:val="28"/>
        </w:rPr>
      </w:pPr>
    </w:p>
    <w:p w:rsidR="00244AAF" w:rsidRPr="00072BFF" w:rsidRDefault="00211350" w:rsidP="00072BFF">
      <w:pPr>
        <w:spacing w:after="0" w:line="276" w:lineRule="auto"/>
        <w:ind w:left="142" w:firstLine="709"/>
        <w:rPr>
          <w:rFonts w:ascii="Times New Roman" w:hAnsi="Times New Roman" w:cs="Times New Roman"/>
          <w:sz w:val="28"/>
          <w:szCs w:val="28"/>
        </w:rPr>
      </w:pPr>
      <w:r w:rsidRPr="00072BFF">
        <w:rPr>
          <w:rFonts w:ascii="Times New Roman" w:hAnsi="Times New Roman" w:cs="Times New Roman"/>
          <w:sz w:val="28"/>
          <w:szCs w:val="28"/>
        </w:rPr>
        <w:t>СЛАЙД № 2</w:t>
      </w:r>
    </w:p>
    <w:p w:rsidR="00554505" w:rsidRPr="00072BFF" w:rsidRDefault="0001189E" w:rsidP="00072BFF">
      <w:pPr>
        <w:spacing w:after="0" w:line="276" w:lineRule="auto"/>
        <w:ind w:left="142" w:firstLine="709"/>
        <w:jc w:val="both"/>
        <w:rPr>
          <w:rFonts w:ascii="Times New Roman" w:hAnsi="Times New Roman" w:cs="Times New Roman"/>
          <w:sz w:val="28"/>
          <w:szCs w:val="28"/>
        </w:rPr>
      </w:pPr>
      <w:r w:rsidRPr="00072BFF">
        <w:rPr>
          <w:rFonts w:ascii="Times New Roman" w:hAnsi="Times New Roman" w:cs="Times New Roman"/>
          <w:sz w:val="28"/>
          <w:szCs w:val="28"/>
        </w:rPr>
        <w:t>В текущем году</w:t>
      </w:r>
      <w:r w:rsidR="008F2440" w:rsidRPr="00072BFF">
        <w:rPr>
          <w:rFonts w:ascii="Times New Roman" w:hAnsi="Times New Roman" w:cs="Times New Roman"/>
          <w:sz w:val="28"/>
          <w:szCs w:val="28"/>
        </w:rPr>
        <w:t>,</w:t>
      </w:r>
      <w:r w:rsidRPr="00072BFF">
        <w:rPr>
          <w:rFonts w:ascii="Times New Roman" w:hAnsi="Times New Roman" w:cs="Times New Roman"/>
          <w:sz w:val="28"/>
          <w:szCs w:val="28"/>
        </w:rPr>
        <w:t xml:space="preserve"> как в целом в Российской Федерации, так и в регионе</w:t>
      </w:r>
      <w:r w:rsidR="008F2440" w:rsidRPr="00072BFF">
        <w:rPr>
          <w:rFonts w:ascii="Times New Roman" w:hAnsi="Times New Roman" w:cs="Times New Roman"/>
          <w:sz w:val="28"/>
          <w:szCs w:val="28"/>
        </w:rPr>
        <w:t>,</w:t>
      </w:r>
      <w:r w:rsidRPr="00072BFF">
        <w:rPr>
          <w:rFonts w:ascii="Times New Roman" w:hAnsi="Times New Roman" w:cs="Times New Roman"/>
          <w:sz w:val="28"/>
          <w:szCs w:val="28"/>
        </w:rPr>
        <w:t xml:space="preserve"> отмечается замедление инфляционных процессов по сравнению с предыдущим годом.</w:t>
      </w:r>
      <w:r w:rsidRPr="00072BFF">
        <w:rPr>
          <w:rFonts w:ascii="Times New Roman" w:hAnsi="Times New Roman" w:cs="Times New Roman"/>
          <w:b/>
          <w:sz w:val="28"/>
          <w:szCs w:val="28"/>
        </w:rPr>
        <w:t xml:space="preserve"> </w:t>
      </w:r>
      <w:r w:rsidRPr="00072BFF">
        <w:rPr>
          <w:rFonts w:ascii="Times New Roman" w:hAnsi="Times New Roman" w:cs="Times New Roman"/>
          <w:sz w:val="28"/>
          <w:szCs w:val="28"/>
        </w:rPr>
        <w:t>В</w:t>
      </w:r>
      <w:r w:rsidRPr="00072BFF">
        <w:rPr>
          <w:rFonts w:ascii="Times New Roman" w:hAnsi="Times New Roman" w:cs="Times New Roman"/>
          <w:b/>
          <w:sz w:val="28"/>
          <w:szCs w:val="28"/>
        </w:rPr>
        <w:t xml:space="preserve"> </w:t>
      </w:r>
      <w:r w:rsidR="002359FF" w:rsidRPr="00072BFF">
        <w:rPr>
          <w:rFonts w:ascii="Times New Roman" w:hAnsi="Times New Roman" w:cs="Times New Roman"/>
          <w:sz w:val="28"/>
          <w:szCs w:val="28"/>
        </w:rPr>
        <w:t>регионе</w:t>
      </w:r>
      <w:r w:rsidR="002359FF" w:rsidRPr="00072BFF">
        <w:rPr>
          <w:rFonts w:ascii="Times New Roman" w:hAnsi="Times New Roman" w:cs="Times New Roman"/>
          <w:b/>
          <w:sz w:val="28"/>
          <w:szCs w:val="28"/>
        </w:rPr>
        <w:t xml:space="preserve"> </w:t>
      </w:r>
      <w:r w:rsidR="00E86CAC" w:rsidRPr="00072BFF">
        <w:rPr>
          <w:rFonts w:ascii="Times New Roman" w:hAnsi="Times New Roman" w:cs="Times New Roman"/>
          <w:sz w:val="28"/>
          <w:szCs w:val="28"/>
        </w:rPr>
        <w:t xml:space="preserve">уровень инфляции </w:t>
      </w:r>
      <w:r w:rsidRPr="00072BFF">
        <w:rPr>
          <w:rFonts w:ascii="Times New Roman" w:hAnsi="Times New Roman" w:cs="Times New Roman"/>
          <w:sz w:val="28"/>
          <w:szCs w:val="28"/>
        </w:rPr>
        <w:t xml:space="preserve">по полугодию </w:t>
      </w:r>
      <w:r w:rsidR="00595C2B" w:rsidRPr="00072BFF">
        <w:rPr>
          <w:rFonts w:ascii="Times New Roman" w:hAnsi="Times New Roman" w:cs="Times New Roman"/>
          <w:sz w:val="28"/>
          <w:szCs w:val="28"/>
        </w:rPr>
        <w:t xml:space="preserve">также как и в среднем по ДФО </w:t>
      </w:r>
      <w:r w:rsidR="000D729E" w:rsidRPr="00072BFF">
        <w:rPr>
          <w:rFonts w:ascii="Times New Roman" w:hAnsi="Times New Roman" w:cs="Times New Roman"/>
          <w:sz w:val="28"/>
          <w:szCs w:val="28"/>
        </w:rPr>
        <w:t xml:space="preserve">находился на </w:t>
      </w:r>
      <w:r w:rsidR="00244AAF" w:rsidRPr="00072BFF">
        <w:rPr>
          <w:rFonts w:ascii="Times New Roman" w:hAnsi="Times New Roman" w:cs="Times New Roman"/>
          <w:sz w:val="28"/>
          <w:szCs w:val="28"/>
        </w:rPr>
        <w:t xml:space="preserve">отметке </w:t>
      </w:r>
      <w:r w:rsidR="000D729E" w:rsidRPr="00072BFF">
        <w:rPr>
          <w:rFonts w:ascii="Times New Roman" w:hAnsi="Times New Roman" w:cs="Times New Roman"/>
          <w:sz w:val="28"/>
          <w:szCs w:val="28"/>
        </w:rPr>
        <w:t>1,1</w:t>
      </w:r>
      <w:r w:rsidR="00E86CAC" w:rsidRPr="00072BFF">
        <w:rPr>
          <w:rFonts w:ascii="Times New Roman" w:hAnsi="Times New Roman" w:cs="Times New Roman"/>
          <w:sz w:val="28"/>
          <w:szCs w:val="28"/>
        </w:rPr>
        <w:t>%</w:t>
      </w:r>
      <w:r w:rsidRPr="00072BFF">
        <w:rPr>
          <w:rFonts w:ascii="Times New Roman" w:hAnsi="Times New Roman" w:cs="Times New Roman"/>
          <w:sz w:val="28"/>
          <w:szCs w:val="28"/>
        </w:rPr>
        <w:t>,</w:t>
      </w:r>
      <w:r w:rsidR="00595C2B" w:rsidRPr="00072BFF">
        <w:rPr>
          <w:rFonts w:ascii="Times New Roman" w:hAnsi="Times New Roman" w:cs="Times New Roman"/>
          <w:sz w:val="28"/>
          <w:szCs w:val="28"/>
        </w:rPr>
        <w:t xml:space="preserve"> это самое</w:t>
      </w:r>
      <w:r w:rsidRPr="00072BFF">
        <w:rPr>
          <w:rFonts w:ascii="Times New Roman" w:hAnsi="Times New Roman" w:cs="Times New Roman"/>
          <w:sz w:val="28"/>
          <w:szCs w:val="28"/>
        </w:rPr>
        <w:t xml:space="preserve"> низк</w:t>
      </w:r>
      <w:r w:rsidR="00595C2B" w:rsidRPr="00072BFF">
        <w:rPr>
          <w:rFonts w:ascii="Times New Roman" w:hAnsi="Times New Roman" w:cs="Times New Roman"/>
          <w:sz w:val="28"/>
          <w:szCs w:val="28"/>
        </w:rPr>
        <w:t>ое</w:t>
      </w:r>
      <w:r w:rsidRPr="00072BFF">
        <w:rPr>
          <w:rFonts w:ascii="Times New Roman" w:hAnsi="Times New Roman" w:cs="Times New Roman"/>
          <w:sz w:val="28"/>
          <w:szCs w:val="28"/>
        </w:rPr>
        <w:t xml:space="preserve"> значение з</w:t>
      </w:r>
      <w:r w:rsidR="00E86CAC" w:rsidRPr="00072BFF">
        <w:rPr>
          <w:rFonts w:ascii="Times New Roman" w:hAnsi="Times New Roman" w:cs="Times New Roman"/>
          <w:sz w:val="28"/>
          <w:szCs w:val="28"/>
        </w:rPr>
        <w:t>а последние 3 года</w:t>
      </w:r>
      <w:r w:rsidRPr="00072BFF">
        <w:rPr>
          <w:rFonts w:ascii="Times New Roman" w:hAnsi="Times New Roman" w:cs="Times New Roman"/>
          <w:sz w:val="28"/>
          <w:szCs w:val="28"/>
        </w:rPr>
        <w:t>,</w:t>
      </w:r>
      <w:r w:rsidR="00554505" w:rsidRPr="00072BFF">
        <w:rPr>
          <w:rFonts w:ascii="Times New Roman" w:hAnsi="Times New Roman" w:cs="Times New Roman"/>
          <w:sz w:val="28"/>
          <w:szCs w:val="28"/>
        </w:rPr>
        <w:t xml:space="preserve"> </w:t>
      </w:r>
      <w:r w:rsidRPr="00072BFF">
        <w:rPr>
          <w:rFonts w:ascii="Times New Roman" w:hAnsi="Times New Roman" w:cs="Times New Roman"/>
          <w:sz w:val="28"/>
          <w:szCs w:val="28"/>
        </w:rPr>
        <w:t>и</w:t>
      </w:r>
      <w:r w:rsidR="00554505" w:rsidRPr="00072BFF">
        <w:rPr>
          <w:rFonts w:ascii="Times New Roman" w:hAnsi="Times New Roman" w:cs="Times New Roman"/>
          <w:sz w:val="28"/>
          <w:szCs w:val="28"/>
        </w:rPr>
        <w:t xml:space="preserve"> говорит о</w:t>
      </w:r>
      <w:r w:rsidR="006F3828" w:rsidRPr="00072BFF">
        <w:rPr>
          <w:rFonts w:ascii="Times New Roman" w:hAnsi="Times New Roman" w:cs="Times New Roman"/>
          <w:sz w:val="28"/>
          <w:szCs w:val="28"/>
        </w:rPr>
        <w:t xml:space="preserve"> достаточ</w:t>
      </w:r>
      <w:r w:rsidR="00496F03" w:rsidRPr="00072BFF">
        <w:rPr>
          <w:rFonts w:ascii="Times New Roman" w:hAnsi="Times New Roman" w:cs="Times New Roman"/>
          <w:sz w:val="28"/>
          <w:szCs w:val="28"/>
        </w:rPr>
        <w:t>но</w:t>
      </w:r>
      <w:r w:rsidR="00554505" w:rsidRPr="00072BFF">
        <w:rPr>
          <w:rFonts w:ascii="Times New Roman" w:hAnsi="Times New Roman" w:cs="Times New Roman"/>
          <w:sz w:val="28"/>
          <w:szCs w:val="28"/>
        </w:rPr>
        <w:t xml:space="preserve"> оптимистичном сценарии развити</w:t>
      </w:r>
      <w:r w:rsidR="005318BC" w:rsidRPr="00072BFF">
        <w:rPr>
          <w:rFonts w:ascii="Times New Roman" w:hAnsi="Times New Roman" w:cs="Times New Roman"/>
          <w:sz w:val="28"/>
          <w:szCs w:val="28"/>
        </w:rPr>
        <w:t>я</w:t>
      </w:r>
      <w:r w:rsidR="000069E2" w:rsidRPr="00072BFF">
        <w:rPr>
          <w:rFonts w:ascii="Times New Roman" w:hAnsi="Times New Roman" w:cs="Times New Roman"/>
          <w:sz w:val="28"/>
          <w:szCs w:val="28"/>
        </w:rPr>
        <w:t xml:space="preserve"> экономики</w:t>
      </w:r>
      <w:r w:rsidR="00554505" w:rsidRPr="00072BFF">
        <w:rPr>
          <w:rFonts w:ascii="Times New Roman" w:hAnsi="Times New Roman" w:cs="Times New Roman"/>
          <w:sz w:val="28"/>
          <w:szCs w:val="28"/>
        </w:rPr>
        <w:t>.</w:t>
      </w:r>
    </w:p>
    <w:p w:rsidR="00496F03" w:rsidRPr="00072BFF" w:rsidRDefault="009F067F" w:rsidP="00072BFF">
      <w:pPr>
        <w:spacing w:after="0" w:line="276" w:lineRule="auto"/>
        <w:ind w:left="142" w:firstLine="709"/>
        <w:jc w:val="both"/>
        <w:rPr>
          <w:rFonts w:ascii="Times New Roman" w:hAnsi="Times New Roman" w:cs="Times New Roman"/>
          <w:sz w:val="28"/>
          <w:szCs w:val="28"/>
        </w:rPr>
      </w:pPr>
      <w:r w:rsidRPr="00072BFF">
        <w:rPr>
          <w:rFonts w:ascii="Times New Roman" w:hAnsi="Times New Roman" w:cs="Times New Roman"/>
          <w:sz w:val="28"/>
          <w:szCs w:val="28"/>
        </w:rPr>
        <w:t>В целом п</w:t>
      </w:r>
      <w:r w:rsidR="00244AAF" w:rsidRPr="00072BFF">
        <w:rPr>
          <w:rFonts w:ascii="Times New Roman" w:hAnsi="Times New Roman" w:cs="Times New Roman"/>
          <w:sz w:val="28"/>
          <w:szCs w:val="28"/>
        </w:rPr>
        <w:t xml:space="preserve">о Российской Федерации </w:t>
      </w:r>
      <w:r w:rsidR="00496F03" w:rsidRPr="00072BFF">
        <w:rPr>
          <w:rFonts w:ascii="Times New Roman" w:hAnsi="Times New Roman" w:cs="Times New Roman"/>
          <w:sz w:val="28"/>
          <w:szCs w:val="28"/>
        </w:rPr>
        <w:t>инфляция</w:t>
      </w:r>
      <w:r w:rsidR="005318BC" w:rsidRPr="00072BFF">
        <w:rPr>
          <w:rFonts w:ascii="Times New Roman" w:hAnsi="Times New Roman" w:cs="Times New Roman"/>
          <w:sz w:val="28"/>
          <w:szCs w:val="28"/>
        </w:rPr>
        <w:t xml:space="preserve"> за первое полугодие</w:t>
      </w:r>
      <w:r w:rsidR="00496F03" w:rsidRPr="00072BFF">
        <w:rPr>
          <w:rFonts w:ascii="Times New Roman" w:hAnsi="Times New Roman" w:cs="Times New Roman"/>
          <w:sz w:val="28"/>
          <w:szCs w:val="28"/>
        </w:rPr>
        <w:t xml:space="preserve"> составила 2,</w:t>
      </w:r>
      <w:r w:rsidR="00595C2B" w:rsidRPr="00072BFF">
        <w:rPr>
          <w:rFonts w:ascii="Times New Roman" w:hAnsi="Times New Roman" w:cs="Times New Roman"/>
          <w:sz w:val="28"/>
          <w:szCs w:val="28"/>
        </w:rPr>
        <w:t>3</w:t>
      </w:r>
      <w:r w:rsidR="00496F03" w:rsidRPr="00072BFF">
        <w:rPr>
          <w:rFonts w:ascii="Times New Roman" w:hAnsi="Times New Roman" w:cs="Times New Roman"/>
          <w:sz w:val="28"/>
          <w:szCs w:val="28"/>
        </w:rPr>
        <w:t>%</w:t>
      </w:r>
      <w:r w:rsidRPr="00072BFF">
        <w:rPr>
          <w:rFonts w:ascii="Times New Roman" w:hAnsi="Times New Roman" w:cs="Times New Roman"/>
          <w:sz w:val="28"/>
          <w:szCs w:val="28"/>
        </w:rPr>
        <w:t>, что  в два раза превышает  региональный уровень.</w:t>
      </w:r>
    </w:p>
    <w:p w:rsidR="006F3828" w:rsidRPr="00072BFF" w:rsidRDefault="008C6E1A" w:rsidP="00072BFF">
      <w:pPr>
        <w:spacing w:after="0" w:line="276" w:lineRule="auto"/>
        <w:ind w:left="142" w:firstLine="709"/>
        <w:jc w:val="both"/>
        <w:rPr>
          <w:rFonts w:ascii="Times New Roman" w:hAnsi="Times New Roman" w:cs="Times New Roman"/>
          <w:sz w:val="28"/>
          <w:szCs w:val="28"/>
        </w:rPr>
      </w:pPr>
      <w:r w:rsidRPr="00072BFF">
        <w:rPr>
          <w:rFonts w:ascii="Times New Roman" w:hAnsi="Times New Roman" w:cs="Times New Roman"/>
          <w:sz w:val="28"/>
          <w:szCs w:val="28"/>
        </w:rPr>
        <w:lastRenderedPageBreak/>
        <w:t>Н</w:t>
      </w:r>
      <w:r w:rsidR="006F3828" w:rsidRPr="00072BFF">
        <w:rPr>
          <w:rFonts w:ascii="Times New Roman" w:hAnsi="Times New Roman" w:cs="Times New Roman"/>
          <w:sz w:val="28"/>
          <w:szCs w:val="28"/>
        </w:rPr>
        <w:t xml:space="preserve">изкий уровень </w:t>
      </w:r>
      <w:r w:rsidRPr="00072BFF">
        <w:rPr>
          <w:rFonts w:ascii="Times New Roman" w:hAnsi="Times New Roman" w:cs="Times New Roman"/>
          <w:sz w:val="28"/>
          <w:szCs w:val="28"/>
        </w:rPr>
        <w:t xml:space="preserve">инфляции в регионе </w:t>
      </w:r>
      <w:r w:rsidR="006F3828" w:rsidRPr="00072BFF">
        <w:rPr>
          <w:rFonts w:ascii="Times New Roman" w:hAnsi="Times New Roman" w:cs="Times New Roman"/>
          <w:sz w:val="28"/>
          <w:szCs w:val="28"/>
        </w:rPr>
        <w:t xml:space="preserve">сложился за счет </w:t>
      </w:r>
      <w:r w:rsidR="00865970" w:rsidRPr="00072BFF">
        <w:rPr>
          <w:rFonts w:ascii="Times New Roman" w:hAnsi="Times New Roman" w:cs="Times New Roman"/>
          <w:sz w:val="28"/>
          <w:szCs w:val="28"/>
        </w:rPr>
        <w:t xml:space="preserve">снижения цен на отдельные социально </w:t>
      </w:r>
      <w:r w:rsidRPr="00072BFF">
        <w:rPr>
          <w:rFonts w:ascii="Times New Roman" w:hAnsi="Times New Roman" w:cs="Times New Roman"/>
          <w:sz w:val="28"/>
          <w:szCs w:val="28"/>
        </w:rPr>
        <w:t xml:space="preserve">значимые </w:t>
      </w:r>
      <w:r w:rsidR="00865970" w:rsidRPr="00072BFF">
        <w:rPr>
          <w:rFonts w:ascii="Times New Roman" w:hAnsi="Times New Roman" w:cs="Times New Roman"/>
          <w:sz w:val="28"/>
          <w:szCs w:val="28"/>
        </w:rPr>
        <w:t>продовольственные товары и как следствие</w:t>
      </w:r>
      <w:r w:rsidR="000069E2" w:rsidRPr="00072BFF">
        <w:rPr>
          <w:rFonts w:ascii="Times New Roman" w:hAnsi="Times New Roman" w:cs="Times New Roman"/>
          <w:sz w:val="28"/>
          <w:szCs w:val="28"/>
        </w:rPr>
        <w:t>,</w:t>
      </w:r>
      <w:r w:rsidR="00865970" w:rsidRPr="00072BFF">
        <w:rPr>
          <w:rFonts w:ascii="Times New Roman" w:hAnsi="Times New Roman" w:cs="Times New Roman"/>
          <w:sz w:val="28"/>
          <w:szCs w:val="28"/>
        </w:rPr>
        <w:t xml:space="preserve"> фиксируемой дефляции по </w:t>
      </w:r>
      <w:r w:rsidR="006F3828" w:rsidRPr="00072BFF">
        <w:rPr>
          <w:rFonts w:ascii="Times New Roman" w:hAnsi="Times New Roman" w:cs="Times New Roman"/>
          <w:sz w:val="28"/>
          <w:szCs w:val="28"/>
        </w:rPr>
        <w:t>продовольств</w:t>
      </w:r>
      <w:r w:rsidR="00865970" w:rsidRPr="00072BFF">
        <w:rPr>
          <w:rFonts w:ascii="Times New Roman" w:hAnsi="Times New Roman" w:cs="Times New Roman"/>
          <w:sz w:val="28"/>
          <w:szCs w:val="28"/>
        </w:rPr>
        <w:t>ию</w:t>
      </w:r>
      <w:r w:rsidRPr="00072BFF">
        <w:rPr>
          <w:rFonts w:ascii="Times New Roman" w:hAnsi="Times New Roman" w:cs="Times New Roman"/>
          <w:sz w:val="28"/>
          <w:szCs w:val="28"/>
        </w:rPr>
        <w:t>. Среди регионов</w:t>
      </w:r>
      <w:r w:rsidR="00A75747" w:rsidRPr="00072BFF">
        <w:rPr>
          <w:rFonts w:ascii="Times New Roman" w:hAnsi="Times New Roman" w:cs="Times New Roman"/>
          <w:sz w:val="28"/>
          <w:szCs w:val="28"/>
        </w:rPr>
        <w:t xml:space="preserve"> Да</w:t>
      </w:r>
      <w:r w:rsidR="00A047F2" w:rsidRPr="00072BFF">
        <w:rPr>
          <w:rFonts w:ascii="Times New Roman" w:hAnsi="Times New Roman" w:cs="Times New Roman"/>
          <w:sz w:val="28"/>
          <w:szCs w:val="28"/>
        </w:rPr>
        <w:t xml:space="preserve">льневосточного федерального округа снижение цен на продовольственные товары </w:t>
      </w:r>
      <w:r w:rsidRPr="00072BFF">
        <w:rPr>
          <w:rFonts w:ascii="Times New Roman" w:hAnsi="Times New Roman" w:cs="Times New Roman"/>
          <w:sz w:val="28"/>
          <w:szCs w:val="28"/>
        </w:rPr>
        <w:t xml:space="preserve">отмечалось </w:t>
      </w:r>
      <w:r w:rsidR="009F067F" w:rsidRPr="00072BFF">
        <w:rPr>
          <w:rFonts w:ascii="Times New Roman" w:hAnsi="Times New Roman" w:cs="Times New Roman"/>
          <w:sz w:val="28"/>
          <w:szCs w:val="28"/>
        </w:rPr>
        <w:t>также</w:t>
      </w:r>
      <w:r w:rsidRPr="00072BFF">
        <w:rPr>
          <w:rFonts w:ascii="Times New Roman" w:hAnsi="Times New Roman" w:cs="Times New Roman"/>
          <w:sz w:val="28"/>
          <w:szCs w:val="28"/>
        </w:rPr>
        <w:t xml:space="preserve"> в </w:t>
      </w:r>
      <w:r w:rsidR="00A047F2" w:rsidRPr="00072BFF">
        <w:rPr>
          <w:rFonts w:ascii="Times New Roman" w:hAnsi="Times New Roman" w:cs="Times New Roman"/>
          <w:sz w:val="28"/>
          <w:szCs w:val="28"/>
        </w:rPr>
        <w:t>Приморско</w:t>
      </w:r>
      <w:r w:rsidRPr="00072BFF">
        <w:rPr>
          <w:rFonts w:ascii="Times New Roman" w:hAnsi="Times New Roman" w:cs="Times New Roman"/>
          <w:sz w:val="28"/>
          <w:szCs w:val="28"/>
        </w:rPr>
        <w:t>м</w:t>
      </w:r>
      <w:r w:rsidR="00A047F2" w:rsidRPr="00072BFF">
        <w:rPr>
          <w:rFonts w:ascii="Times New Roman" w:hAnsi="Times New Roman" w:cs="Times New Roman"/>
          <w:sz w:val="28"/>
          <w:szCs w:val="28"/>
        </w:rPr>
        <w:t xml:space="preserve"> </w:t>
      </w:r>
      <w:proofErr w:type="gramStart"/>
      <w:r w:rsidR="00A047F2" w:rsidRPr="00072BFF">
        <w:rPr>
          <w:rFonts w:ascii="Times New Roman" w:hAnsi="Times New Roman" w:cs="Times New Roman"/>
          <w:sz w:val="28"/>
          <w:szCs w:val="28"/>
        </w:rPr>
        <w:t>кра</w:t>
      </w:r>
      <w:r w:rsidRPr="00072BFF">
        <w:rPr>
          <w:rFonts w:ascii="Times New Roman" w:hAnsi="Times New Roman" w:cs="Times New Roman"/>
          <w:sz w:val="28"/>
          <w:szCs w:val="28"/>
        </w:rPr>
        <w:t>е</w:t>
      </w:r>
      <w:proofErr w:type="gramEnd"/>
      <w:r w:rsidRPr="00072BFF">
        <w:rPr>
          <w:rFonts w:ascii="Times New Roman" w:hAnsi="Times New Roman" w:cs="Times New Roman"/>
          <w:sz w:val="28"/>
          <w:szCs w:val="28"/>
        </w:rPr>
        <w:t>.</w:t>
      </w:r>
      <w:r w:rsidR="00A047F2" w:rsidRPr="00072BFF">
        <w:rPr>
          <w:rFonts w:ascii="Times New Roman" w:hAnsi="Times New Roman" w:cs="Times New Roman"/>
          <w:sz w:val="28"/>
          <w:szCs w:val="28"/>
        </w:rPr>
        <w:t xml:space="preserve"> </w:t>
      </w:r>
      <w:r w:rsidR="002112AB" w:rsidRPr="00072BFF">
        <w:rPr>
          <w:rFonts w:ascii="Times New Roman" w:hAnsi="Times New Roman" w:cs="Times New Roman"/>
          <w:sz w:val="28"/>
          <w:szCs w:val="28"/>
        </w:rPr>
        <w:t xml:space="preserve">В среднем по </w:t>
      </w:r>
      <w:r w:rsidR="00A047F2" w:rsidRPr="00072BFF">
        <w:rPr>
          <w:rFonts w:ascii="Times New Roman" w:hAnsi="Times New Roman" w:cs="Times New Roman"/>
          <w:sz w:val="28"/>
          <w:szCs w:val="28"/>
        </w:rPr>
        <w:t xml:space="preserve">России </w:t>
      </w:r>
      <w:r w:rsidR="00211350" w:rsidRPr="00072BFF">
        <w:rPr>
          <w:rFonts w:ascii="Times New Roman" w:hAnsi="Times New Roman" w:cs="Times New Roman"/>
          <w:sz w:val="28"/>
          <w:szCs w:val="28"/>
        </w:rPr>
        <w:t>индекс потребительских цен на продовольственные товары составил 103,4%, в Сахалинской области- 99,6%.</w:t>
      </w:r>
    </w:p>
    <w:p w:rsidR="00A047F2" w:rsidRPr="00072BFF" w:rsidRDefault="00A047F2" w:rsidP="00072BFF">
      <w:pPr>
        <w:spacing w:after="0" w:line="276" w:lineRule="auto"/>
        <w:ind w:left="142" w:firstLine="709"/>
        <w:jc w:val="both"/>
        <w:rPr>
          <w:rFonts w:ascii="Times New Roman" w:hAnsi="Times New Roman" w:cs="Times New Roman"/>
          <w:sz w:val="28"/>
          <w:szCs w:val="28"/>
        </w:rPr>
      </w:pPr>
    </w:p>
    <w:p w:rsidR="00244AAF" w:rsidRPr="00072BFF" w:rsidRDefault="00244AAF" w:rsidP="00072BFF">
      <w:pPr>
        <w:spacing w:after="0" w:line="276" w:lineRule="auto"/>
        <w:ind w:left="142" w:firstLine="709"/>
        <w:jc w:val="both"/>
        <w:rPr>
          <w:rFonts w:ascii="Times New Roman" w:hAnsi="Times New Roman" w:cs="Times New Roman"/>
          <w:sz w:val="28"/>
          <w:szCs w:val="28"/>
        </w:rPr>
      </w:pPr>
      <w:r w:rsidRPr="00072BFF">
        <w:rPr>
          <w:rFonts w:ascii="Times New Roman" w:hAnsi="Times New Roman" w:cs="Times New Roman"/>
          <w:sz w:val="28"/>
          <w:szCs w:val="28"/>
        </w:rPr>
        <w:t xml:space="preserve">СЛАЙД </w:t>
      </w:r>
      <w:r w:rsidR="00211350" w:rsidRPr="00072BFF">
        <w:rPr>
          <w:rFonts w:ascii="Times New Roman" w:hAnsi="Times New Roman" w:cs="Times New Roman"/>
          <w:sz w:val="28"/>
          <w:szCs w:val="28"/>
        </w:rPr>
        <w:t>№3</w:t>
      </w:r>
      <w:r w:rsidR="000069E2" w:rsidRPr="00072BFF">
        <w:rPr>
          <w:rFonts w:ascii="Times New Roman" w:hAnsi="Times New Roman" w:cs="Times New Roman"/>
          <w:sz w:val="28"/>
          <w:szCs w:val="28"/>
        </w:rPr>
        <w:t xml:space="preserve"> </w:t>
      </w:r>
    </w:p>
    <w:p w:rsidR="003E1FB4" w:rsidRPr="00072BFF" w:rsidRDefault="00072BFF" w:rsidP="00072BFF">
      <w:pPr>
        <w:spacing w:after="0" w:line="276" w:lineRule="auto"/>
        <w:ind w:left="142" w:firstLine="709"/>
        <w:jc w:val="both"/>
        <w:rPr>
          <w:rFonts w:ascii="Times New Roman" w:hAnsi="Times New Roman" w:cs="Times New Roman"/>
          <w:sz w:val="28"/>
          <w:szCs w:val="28"/>
        </w:rPr>
      </w:pPr>
      <w:r w:rsidRPr="00072BFF">
        <w:rPr>
          <w:rFonts w:ascii="Times New Roman" w:hAnsi="Times New Roman" w:cs="Times New Roman"/>
          <w:sz w:val="28"/>
          <w:szCs w:val="28"/>
        </w:rPr>
        <w:t xml:space="preserve"> </w:t>
      </w:r>
      <w:proofErr w:type="gramStart"/>
      <w:r w:rsidR="00300A3D" w:rsidRPr="00072BFF">
        <w:rPr>
          <w:rFonts w:ascii="Times New Roman" w:hAnsi="Times New Roman" w:cs="Times New Roman"/>
          <w:sz w:val="28"/>
          <w:szCs w:val="28"/>
        </w:rPr>
        <w:t xml:space="preserve">По данным </w:t>
      </w:r>
      <w:proofErr w:type="spellStart"/>
      <w:r w:rsidR="00300A3D" w:rsidRPr="00072BFF">
        <w:rPr>
          <w:rFonts w:ascii="Times New Roman" w:hAnsi="Times New Roman" w:cs="Times New Roman"/>
          <w:sz w:val="28"/>
          <w:szCs w:val="28"/>
        </w:rPr>
        <w:t>Минпромторга</w:t>
      </w:r>
      <w:proofErr w:type="spellEnd"/>
      <w:r w:rsidR="00300A3D" w:rsidRPr="00072BFF">
        <w:rPr>
          <w:rFonts w:ascii="Times New Roman" w:hAnsi="Times New Roman" w:cs="Times New Roman"/>
          <w:sz w:val="28"/>
          <w:szCs w:val="28"/>
        </w:rPr>
        <w:t xml:space="preserve"> РФ в</w:t>
      </w:r>
      <w:r w:rsidR="00244AAF" w:rsidRPr="00072BFF">
        <w:rPr>
          <w:rFonts w:ascii="Times New Roman" w:hAnsi="Times New Roman" w:cs="Times New Roman"/>
          <w:sz w:val="28"/>
          <w:szCs w:val="28"/>
        </w:rPr>
        <w:t xml:space="preserve"> рейтинге субъектов РФ по росту цен на основные социально значимые товары Сахалинская область </w:t>
      </w:r>
      <w:r w:rsidR="00300A3D" w:rsidRPr="00072BFF">
        <w:rPr>
          <w:rFonts w:ascii="Times New Roman" w:hAnsi="Times New Roman" w:cs="Times New Roman"/>
          <w:sz w:val="28"/>
          <w:szCs w:val="28"/>
        </w:rPr>
        <w:t>по итогам первого полугодия</w:t>
      </w:r>
      <w:r w:rsidR="003179FB" w:rsidRPr="00072BFF">
        <w:rPr>
          <w:rFonts w:ascii="Times New Roman" w:hAnsi="Times New Roman" w:cs="Times New Roman"/>
          <w:sz w:val="28"/>
          <w:szCs w:val="28"/>
        </w:rPr>
        <w:t xml:space="preserve"> по отношению к декабрю </w:t>
      </w:r>
      <w:r w:rsidR="00244AAF" w:rsidRPr="00072BFF">
        <w:rPr>
          <w:rFonts w:ascii="Times New Roman" w:hAnsi="Times New Roman" w:cs="Times New Roman"/>
          <w:sz w:val="28"/>
          <w:szCs w:val="28"/>
        </w:rPr>
        <w:t>занима</w:t>
      </w:r>
      <w:r w:rsidR="008F0E9F" w:rsidRPr="00072BFF">
        <w:rPr>
          <w:rFonts w:ascii="Times New Roman" w:hAnsi="Times New Roman" w:cs="Times New Roman"/>
          <w:sz w:val="28"/>
          <w:szCs w:val="28"/>
        </w:rPr>
        <w:t>ла</w:t>
      </w:r>
      <w:r w:rsidR="00244AAF" w:rsidRPr="00072BFF">
        <w:rPr>
          <w:rFonts w:ascii="Times New Roman" w:hAnsi="Times New Roman" w:cs="Times New Roman"/>
          <w:sz w:val="28"/>
          <w:szCs w:val="28"/>
        </w:rPr>
        <w:t xml:space="preserve"> </w:t>
      </w:r>
      <w:r w:rsidR="003179FB" w:rsidRPr="00072BFF">
        <w:rPr>
          <w:rFonts w:ascii="Times New Roman" w:hAnsi="Times New Roman" w:cs="Times New Roman"/>
          <w:sz w:val="28"/>
          <w:szCs w:val="28"/>
        </w:rPr>
        <w:t>достаточно низкое 74</w:t>
      </w:r>
      <w:r w:rsidR="00244AAF" w:rsidRPr="00072BFF">
        <w:rPr>
          <w:rFonts w:ascii="Times New Roman" w:hAnsi="Times New Roman" w:cs="Times New Roman"/>
          <w:sz w:val="28"/>
          <w:szCs w:val="28"/>
        </w:rPr>
        <w:t xml:space="preserve"> место из 85</w:t>
      </w:r>
      <w:r w:rsidR="003179FB" w:rsidRPr="00072BFF">
        <w:rPr>
          <w:rFonts w:ascii="Times New Roman" w:hAnsi="Times New Roman" w:cs="Times New Roman"/>
          <w:sz w:val="28"/>
          <w:szCs w:val="28"/>
        </w:rPr>
        <w:t xml:space="preserve"> регионов России</w:t>
      </w:r>
      <w:r w:rsidR="00244AAF" w:rsidRPr="00072BFF">
        <w:rPr>
          <w:rFonts w:ascii="Times New Roman" w:hAnsi="Times New Roman" w:cs="Times New Roman"/>
          <w:sz w:val="28"/>
          <w:szCs w:val="28"/>
        </w:rPr>
        <w:t xml:space="preserve">, </w:t>
      </w:r>
      <w:r w:rsidR="003E1FB4" w:rsidRPr="00072BFF">
        <w:rPr>
          <w:rFonts w:ascii="Times New Roman" w:hAnsi="Times New Roman" w:cs="Times New Roman"/>
          <w:sz w:val="28"/>
          <w:szCs w:val="28"/>
        </w:rPr>
        <w:t xml:space="preserve">и при этом два месяца </w:t>
      </w:r>
      <w:r w:rsidR="009F067F" w:rsidRPr="00072BFF">
        <w:rPr>
          <w:rFonts w:ascii="Times New Roman" w:hAnsi="Times New Roman" w:cs="Times New Roman"/>
          <w:sz w:val="28"/>
          <w:szCs w:val="28"/>
        </w:rPr>
        <w:t>(март и апрель)</w:t>
      </w:r>
      <w:r w:rsidR="003E1FB4" w:rsidRPr="00072BFF">
        <w:rPr>
          <w:rFonts w:ascii="Times New Roman" w:hAnsi="Times New Roman" w:cs="Times New Roman"/>
          <w:sz w:val="28"/>
          <w:szCs w:val="28"/>
        </w:rPr>
        <w:t xml:space="preserve"> в данном рейтинге</w:t>
      </w:r>
      <w:r w:rsidR="000069E2" w:rsidRPr="00072BFF">
        <w:rPr>
          <w:rFonts w:ascii="Times New Roman" w:hAnsi="Times New Roman" w:cs="Times New Roman"/>
          <w:sz w:val="28"/>
          <w:szCs w:val="28"/>
        </w:rPr>
        <w:t xml:space="preserve"> регион </w:t>
      </w:r>
      <w:r w:rsidR="003E1FB4" w:rsidRPr="00072BFF">
        <w:rPr>
          <w:rFonts w:ascii="Times New Roman" w:hAnsi="Times New Roman" w:cs="Times New Roman"/>
          <w:sz w:val="28"/>
          <w:szCs w:val="28"/>
        </w:rPr>
        <w:t xml:space="preserve"> </w:t>
      </w:r>
      <w:r w:rsidR="009F067F" w:rsidRPr="00072BFF">
        <w:rPr>
          <w:rFonts w:ascii="Times New Roman" w:hAnsi="Times New Roman" w:cs="Times New Roman"/>
          <w:sz w:val="28"/>
          <w:szCs w:val="28"/>
        </w:rPr>
        <w:t>имел</w:t>
      </w:r>
      <w:r w:rsidR="003E1FB4" w:rsidRPr="00072BFF">
        <w:rPr>
          <w:rFonts w:ascii="Times New Roman" w:hAnsi="Times New Roman" w:cs="Times New Roman"/>
          <w:sz w:val="28"/>
          <w:szCs w:val="28"/>
        </w:rPr>
        <w:t xml:space="preserve"> </w:t>
      </w:r>
      <w:r w:rsidR="009F067F" w:rsidRPr="00072BFF">
        <w:rPr>
          <w:rFonts w:ascii="Times New Roman" w:hAnsi="Times New Roman" w:cs="Times New Roman"/>
          <w:sz w:val="28"/>
          <w:szCs w:val="28"/>
        </w:rPr>
        <w:t>последнее</w:t>
      </w:r>
      <w:r w:rsidR="003E1FB4" w:rsidRPr="00072BFF">
        <w:rPr>
          <w:rFonts w:ascii="Times New Roman" w:hAnsi="Times New Roman" w:cs="Times New Roman"/>
          <w:sz w:val="28"/>
          <w:szCs w:val="28"/>
        </w:rPr>
        <w:t xml:space="preserve"> 85 мест</w:t>
      </w:r>
      <w:r w:rsidR="009F067F" w:rsidRPr="00072BFF">
        <w:rPr>
          <w:rFonts w:ascii="Times New Roman" w:hAnsi="Times New Roman" w:cs="Times New Roman"/>
          <w:sz w:val="28"/>
          <w:szCs w:val="28"/>
        </w:rPr>
        <w:t>о</w:t>
      </w:r>
      <w:r w:rsidR="00244AAF" w:rsidRPr="00072BFF">
        <w:rPr>
          <w:rFonts w:ascii="Times New Roman" w:hAnsi="Times New Roman" w:cs="Times New Roman"/>
          <w:sz w:val="28"/>
          <w:szCs w:val="28"/>
        </w:rPr>
        <w:t xml:space="preserve">. </w:t>
      </w:r>
      <w:proofErr w:type="gramEnd"/>
    </w:p>
    <w:p w:rsidR="00244AAF" w:rsidRPr="00072BFF" w:rsidRDefault="00072BFF" w:rsidP="00072BFF">
      <w:pPr>
        <w:spacing w:after="0" w:line="276" w:lineRule="auto"/>
        <w:ind w:left="142" w:firstLine="709"/>
        <w:jc w:val="both"/>
        <w:rPr>
          <w:rFonts w:ascii="Times New Roman" w:hAnsi="Times New Roman" w:cs="Times New Roman"/>
          <w:sz w:val="28"/>
          <w:szCs w:val="28"/>
        </w:rPr>
      </w:pPr>
      <w:r w:rsidRPr="00072BFF">
        <w:rPr>
          <w:rFonts w:ascii="Times New Roman" w:hAnsi="Times New Roman" w:cs="Times New Roman"/>
          <w:sz w:val="28"/>
          <w:szCs w:val="28"/>
        </w:rPr>
        <w:t xml:space="preserve">  </w:t>
      </w:r>
      <w:proofErr w:type="gramStart"/>
      <w:r w:rsidR="003E1FB4" w:rsidRPr="00072BFF">
        <w:rPr>
          <w:rFonts w:ascii="Times New Roman" w:hAnsi="Times New Roman" w:cs="Times New Roman"/>
          <w:sz w:val="28"/>
          <w:szCs w:val="28"/>
        </w:rPr>
        <w:t xml:space="preserve">Если сравнивать уровень цен в разрезе субъектов ДФО, то </w:t>
      </w:r>
      <w:r w:rsidR="00244AAF" w:rsidRPr="00072BFF">
        <w:rPr>
          <w:rFonts w:ascii="Times New Roman" w:hAnsi="Times New Roman" w:cs="Times New Roman"/>
          <w:sz w:val="28"/>
          <w:szCs w:val="28"/>
        </w:rPr>
        <w:t>сам</w:t>
      </w:r>
      <w:r w:rsidR="008F0E9F" w:rsidRPr="00072BFF">
        <w:rPr>
          <w:rFonts w:ascii="Times New Roman" w:hAnsi="Times New Roman" w:cs="Times New Roman"/>
          <w:sz w:val="28"/>
          <w:szCs w:val="28"/>
        </w:rPr>
        <w:t>ые</w:t>
      </w:r>
      <w:r w:rsidR="00244AAF" w:rsidRPr="00072BFF">
        <w:rPr>
          <w:rFonts w:ascii="Times New Roman" w:hAnsi="Times New Roman" w:cs="Times New Roman"/>
          <w:sz w:val="28"/>
          <w:szCs w:val="28"/>
        </w:rPr>
        <w:t xml:space="preserve"> низки</w:t>
      </w:r>
      <w:r w:rsidR="008F0E9F" w:rsidRPr="00072BFF">
        <w:rPr>
          <w:rFonts w:ascii="Times New Roman" w:hAnsi="Times New Roman" w:cs="Times New Roman"/>
          <w:sz w:val="28"/>
          <w:szCs w:val="28"/>
        </w:rPr>
        <w:t>е</w:t>
      </w:r>
      <w:r w:rsidR="00244AAF" w:rsidRPr="00072BFF">
        <w:rPr>
          <w:rFonts w:ascii="Times New Roman" w:hAnsi="Times New Roman" w:cs="Times New Roman"/>
          <w:sz w:val="28"/>
          <w:szCs w:val="28"/>
        </w:rPr>
        <w:t xml:space="preserve"> цен</w:t>
      </w:r>
      <w:r w:rsidR="008F0E9F" w:rsidRPr="00072BFF">
        <w:rPr>
          <w:rFonts w:ascii="Times New Roman" w:hAnsi="Times New Roman" w:cs="Times New Roman"/>
          <w:sz w:val="28"/>
          <w:szCs w:val="28"/>
        </w:rPr>
        <w:t>ы</w:t>
      </w:r>
      <w:r w:rsidR="00244AAF" w:rsidRPr="00072BFF">
        <w:rPr>
          <w:rFonts w:ascii="Times New Roman" w:hAnsi="Times New Roman" w:cs="Times New Roman"/>
          <w:sz w:val="28"/>
          <w:szCs w:val="28"/>
        </w:rPr>
        <w:t xml:space="preserve"> </w:t>
      </w:r>
      <w:r w:rsidR="003E1FB4" w:rsidRPr="00072BFF">
        <w:rPr>
          <w:rFonts w:ascii="Times New Roman" w:hAnsi="Times New Roman" w:cs="Times New Roman"/>
          <w:sz w:val="28"/>
          <w:szCs w:val="28"/>
        </w:rPr>
        <w:t xml:space="preserve">в Сахалинской области </w:t>
      </w:r>
      <w:r w:rsidR="00244AAF" w:rsidRPr="00072BFF">
        <w:rPr>
          <w:rFonts w:ascii="Times New Roman" w:hAnsi="Times New Roman" w:cs="Times New Roman"/>
          <w:sz w:val="28"/>
          <w:szCs w:val="28"/>
        </w:rPr>
        <w:t>отмеча</w:t>
      </w:r>
      <w:r w:rsidR="00300A3D" w:rsidRPr="00072BFF">
        <w:rPr>
          <w:rFonts w:ascii="Times New Roman" w:hAnsi="Times New Roman" w:cs="Times New Roman"/>
          <w:sz w:val="28"/>
          <w:szCs w:val="28"/>
        </w:rPr>
        <w:t>л</w:t>
      </w:r>
      <w:r w:rsidR="008F0E9F" w:rsidRPr="00072BFF">
        <w:rPr>
          <w:rFonts w:ascii="Times New Roman" w:hAnsi="Times New Roman" w:cs="Times New Roman"/>
          <w:sz w:val="28"/>
          <w:szCs w:val="28"/>
        </w:rPr>
        <w:t>ись</w:t>
      </w:r>
      <w:r w:rsidR="00244AAF" w:rsidRPr="00072BFF">
        <w:rPr>
          <w:rFonts w:ascii="Times New Roman" w:hAnsi="Times New Roman" w:cs="Times New Roman"/>
          <w:sz w:val="28"/>
          <w:szCs w:val="28"/>
        </w:rPr>
        <w:t xml:space="preserve"> на рыбу мороженую </w:t>
      </w:r>
      <w:r w:rsidR="00300A3D" w:rsidRPr="00072BFF">
        <w:rPr>
          <w:rFonts w:ascii="Times New Roman" w:hAnsi="Times New Roman" w:cs="Times New Roman"/>
          <w:sz w:val="28"/>
          <w:szCs w:val="28"/>
        </w:rPr>
        <w:t xml:space="preserve">разделанную </w:t>
      </w:r>
      <w:r w:rsidR="00244AAF" w:rsidRPr="00072BFF">
        <w:rPr>
          <w:rFonts w:ascii="Times New Roman" w:hAnsi="Times New Roman" w:cs="Times New Roman"/>
          <w:sz w:val="28"/>
          <w:szCs w:val="28"/>
        </w:rPr>
        <w:t xml:space="preserve">лососевых пород, </w:t>
      </w:r>
      <w:r w:rsidR="00300A3D" w:rsidRPr="00072BFF">
        <w:rPr>
          <w:rFonts w:ascii="Times New Roman" w:hAnsi="Times New Roman" w:cs="Times New Roman"/>
          <w:sz w:val="28"/>
          <w:szCs w:val="28"/>
        </w:rPr>
        <w:t>мясо птицы, свеклу</w:t>
      </w:r>
      <w:r w:rsidR="008F0E9F" w:rsidRPr="00072BFF">
        <w:rPr>
          <w:rFonts w:ascii="Times New Roman" w:hAnsi="Times New Roman" w:cs="Times New Roman"/>
          <w:sz w:val="28"/>
          <w:szCs w:val="28"/>
        </w:rPr>
        <w:t>, кроме того</w:t>
      </w:r>
      <w:r w:rsidR="00300A3D" w:rsidRPr="00072BFF">
        <w:rPr>
          <w:rFonts w:ascii="Times New Roman" w:hAnsi="Times New Roman" w:cs="Times New Roman"/>
          <w:sz w:val="28"/>
          <w:szCs w:val="28"/>
        </w:rPr>
        <w:t xml:space="preserve"> од</w:t>
      </w:r>
      <w:r w:rsidR="008F0E9F" w:rsidRPr="00072BFF">
        <w:rPr>
          <w:rFonts w:ascii="Times New Roman" w:hAnsi="Times New Roman" w:cs="Times New Roman"/>
          <w:sz w:val="28"/>
          <w:szCs w:val="28"/>
        </w:rPr>
        <w:t>ни</w:t>
      </w:r>
      <w:r w:rsidR="000069E2" w:rsidRPr="00072BFF">
        <w:rPr>
          <w:rFonts w:ascii="Times New Roman" w:hAnsi="Times New Roman" w:cs="Times New Roman"/>
          <w:sz w:val="28"/>
          <w:szCs w:val="28"/>
        </w:rPr>
        <w:t xml:space="preserve"> из </w:t>
      </w:r>
      <w:r w:rsidR="00300A3D" w:rsidRPr="00072BFF">
        <w:rPr>
          <w:rFonts w:ascii="Times New Roman" w:hAnsi="Times New Roman" w:cs="Times New Roman"/>
          <w:sz w:val="28"/>
          <w:szCs w:val="28"/>
        </w:rPr>
        <w:t xml:space="preserve"> низких </w:t>
      </w:r>
      <w:r w:rsidR="008F0E9F" w:rsidRPr="00072BFF">
        <w:rPr>
          <w:rFonts w:ascii="Times New Roman" w:hAnsi="Times New Roman" w:cs="Times New Roman"/>
          <w:sz w:val="28"/>
          <w:szCs w:val="28"/>
        </w:rPr>
        <w:t xml:space="preserve">цен </w:t>
      </w:r>
      <w:r w:rsidR="00300A3D" w:rsidRPr="00072BFF">
        <w:rPr>
          <w:rFonts w:ascii="Times New Roman" w:hAnsi="Times New Roman" w:cs="Times New Roman"/>
          <w:sz w:val="28"/>
          <w:szCs w:val="28"/>
        </w:rPr>
        <w:t>на</w:t>
      </w:r>
      <w:r w:rsidR="004716B4" w:rsidRPr="00072BFF">
        <w:rPr>
          <w:rFonts w:ascii="Times New Roman" w:hAnsi="Times New Roman" w:cs="Times New Roman"/>
          <w:sz w:val="28"/>
          <w:szCs w:val="28"/>
        </w:rPr>
        <w:t xml:space="preserve"> рыбу мороженую неразделанную, </w:t>
      </w:r>
      <w:r w:rsidR="00300A3D" w:rsidRPr="00072BFF">
        <w:rPr>
          <w:rFonts w:ascii="Times New Roman" w:hAnsi="Times New Roman" w:cs="Times New Roman"/>
          <w:sz w:val="28"/>
          <w:szCs w:val="28"/>
        </w:rPr>
        <w:t>молоко пастеризованное</w:t>
      </w:r>
      <w:r w:rsidR="007519BD" w:rsidRPr="00072BFF">
        <w:rPr>
          <w:rFonts w:ascii="Times New Roman" w:hAnsi="Times New Roman" w:cs="Times New Roman"/>
          <w:sz w:val="28"/>
          <w:szCs w:val="28"/>
        </w:rPr>
        <w:t>, хлеб ржаной, рис шлифованный</w:t>
      </w:r>
      <w:r w:rsidR="00244AAF" w:rsidRPr="00072BFF">
        <w:rPr>
          <w:rFonts w:ascii="Times New Roman" w:hAnsi="Times New Roman" w:cs="Times New Roman"/>
          <w:sz w:val="28"/>
          <w:szCs w:val="28"/>
        </w:rPr>
        <w:t xml:space="preserve">. </w:t>
      </w:r>
      <w:proofErr w:type="gramEnd"/>
    </w:p>
    <w:p w:rsidR="008F0E9F" w:rsidRPr="00072BFF" w:rsidRDefault="002826B1" w:rsidP="00072BFF">
      <w:pPr>
        <w:spacing w:after="0" w:line="276" w:lineRule="auto"/>
        <w:ind w:left="142" w:firstLine="709"/>
        <w:jc w:val="both"/>
        <w:rPr>
          <w:rFonts w:ascii="Times New Roman" w:hAnsi="Times New Roman" w:cs="Times New Roman"/>
          <w:sz w:val="28"/>
          <w:szCs w:val="28"/>
        </w:rPr>
      </w:pPr>
      <w:r w:rsidRPr="00072BFF">
        <w:rPr>
          <w:rFonts w:ascii="Times New Roman" w:hAnsi="Times New Roman" w:cs="Times New Roman"/>
          <w:sz w:val="28"/>
          <w:szCs w:val="28"/>
        </w:rPr>
        <w:t xml:space="preserve">И этого удалось достичь за счет ряда предпринятых мер, способствующих снижению цен. Так, обеспечено существенное снижение цены на мясо птицы за счет поставок </w:t>
      </w:r>
      <w:r w:rsidR="00853771" w:rsidRPr="00072BFF">
        <w:rPr>
          <w:rFonts w:ascii="Times New Roman" w:hAnsi="Times New Roman" w:cs="Times New Roman"/>
          <w:sz w:val="28"/>
          <w:szCs w:val="28"/>
        </w:rPr>
        <w:t>ООО</w:t>
      </w:r>
      <w:r w:rsidRPr="00072BFF">
        <w:rPr>
          <w:rFonts w:ascii="Times New Roman" w:hAnsi="Times New Roman" w:cs="Times New Roman"/>
          <w:sz w:val="28"/>
          <w:szCs w:val="28"/>
        </w:rPr>
        <w:t xml:space="preserve"> «</w:t>
      </w:r>
      <w:r w:rsidR="00853771" w:rsidRPr="00072BFF">
        <w:rPr>
          <w:rFonts w:ascii="Times New Roman" w:hAnsi="Times New Roman" w:cs="Times New Roman"/>
          <w:sz w:val="28"/>
          <w:szCs w:val="28"/>
        </w:rPr>
        <w:t xml:space="preserve">Сахалин </w:t>
      </w:r>
      <w:proofErr w:type="spellStart"/>
      <w:r w:rsidRPr="00072BFF">
        <w:rPr>
          <w:rFonts w:ascii="Times New Roman" w:hAnsi="Times New Roman" w:cs="Times New Roman"/>
          <w:sz w:val="28"/>
          <w:szCs w:val="28"/>
        </w:rPr>
        <w:t>ДВопт</w:t>
      </w:r>
      <w:proofErr w:type="spellEnd"/>
      <w:r w:rsidRPr="00072BFF">
        <w:rPr>
          <w:rFonts w:ascii="Times New Roman" w:hAnsi="Times New Roman" w:cs="Times New Roman"/>
          <w:sz w:val="28"/>
          <w:szCs w:val="28"/>
        </w:rPr>
        <w:t xml:space="preserve">» на сахалинский рынок продукции в рамках дистрибьюторского договора с белгородским производителем. </w:t>
      </w:r>
      <w:r w:rsidR="004716B4" w:rsidRPr="00072BFF">
        <w:rPr>
          <w:rFonts w:ascii="Times New Roman" w:hAnsi="Times New Roman" w:cs="Times New Roman"/>
          <w:sz w:val="28"/>
          <w:szCs w:val="28"/>
        </w:rPr>
        <w:t>Ц</w:t>
      </w:r>
      <w:r w:rsidRPr="00072BFF">
        <w:rPr>
          <w:rFonts w:ascii="Times New Roman" w:hAnsi="Times New Roman" w:cs="Times New Roman"/>
          <w:sz w:val="28"/>
          <w:szCs w:val="28"/>
        </w:rPr>
        <w:t xml:space="preserve">ены на хлеб </w:t>
      </w:r>
      <w:r w:rsidR="004716B4" w:rsidRPr="00072BFF">
        <w:rPr>
          <w:rFonts w:ascii="Times New Roman" w:hAnsi="Times New Roman" w:cs="Times New Roman"/>
          <w:sz w:val="28"/>
          <w:szCs w:val="28"/>
        </w:rPr>
        <w:t xml:space="preserve">формовой </w:t>
      </w:r>
      <w:r w:rsidRPr="00072BFF">
        <w:rPr>
          <w:rFonts w:ascii="Times New Roman" w:hAnsi="Times New Roman" w:cs="Times New Roman"/>
          <w:sz w:val="28"/>
          <w:szCs w:val="28"/>
        </w:rPr>
        <w:t xml:space="preserve">достаточно стабильны, что достигнуто за счет оказания господдержки в </w:t>
      </w:r>
      <w:proofErr w:type="gramStart"/>
      <w:r w:rsidRPr="00072BFF">
        <w:rPr>
          <w:rFonts w:ascii="Times New Roman" w:hAnsi="Times New Roman" w:cs="Times New Roman"/>
          <w:sz w:val="28"/>
          <w:szCs w:val="28"/>
        </w:rPr>
        <w:t>рамках</w:t>
      </w:r>
      <w:proofErr w:type="gramEnd"/>
      <w:r w:rsidRPr="00072BFF">
        <w:rPr>
          <w:rFonts w:ascii="Times New Roman" w:hAnsi="Times New Roman" w:cs="Times New Roman"/>
          <w:sz w:val="28"/>
          <w:szCs w:val="28"/>
        </w:rPr>
        <w:t xml:space="preserve"> реализации программных мероприятий</w:t>
      </w:r>
      <w:r w:rsidR="004716B4" w:rsidRPr="00072BFF">
        <w:rPr>
          <w:rFonts w:ascii="Times New Roman" w:hAnsi="Times New Roman" w:cs="Times New Roman"/>
          <w:sz w:val="28"/>
          <w:szCs w:val="28"/>
        </w:rPr>
        <w:t xml:space="preserve"> (льготная электроэнергия, возмещение затрат на топливо и завоз муки).  </w:t>
      </w:r>
      <w:r w:rsidR="00075E51" w:rsidRPr="00072BFF">
        <w:rPr>
          <w:rFonts w:ascii="Times New Roman" w:hAnsi="Times New Roman" w:cs="Times New Roman"/>
          <w:sz w:val="28"/>
          <w:szCs w:val="28"/>
        </w:rPr>
        <w:t xml:space="preserve"> </w:t>
      </w:r>
    </w:p>
    <w:p w:rsidR="005A4C11" w:rsidRPr="00072BFF" w:rsidRDefault="005A4C11" w:rsidP="00072BFF">
      <w:pPr>
        <w:spacing w:after="0" w:line="276" w:lineRule="auto"/>
        <w:ind w:left="142" w:firstLine="709"/>
        <w:jc w:val="both"/>
        <w:rPr>
          <w:rFonts w:ascii="Times New Roman" w:hAnsi="Times New Roman" w:cs="Times New Roman"/>
          <w:sz w:val="28"/>
          <w:szCs w:val="28"/>
        </w:rPr>
      </w:pPr>
      <w:r w:rsidRPr="00072BFF">
        <w:rPr>
          <w:rFonts w:ascii="Times New Roman" w:hAnsi="Times New Roman" w:cs="Times New Roman"/>
          <w:sz w:val="28"/>
          <w:szCs w:val="28"/>
        </w:rPr>
        <w:t>Существенное снижение цен</w:t>
      </w:r>
      <w:r w:rsidR="007A1369" w:rsidRPr="00072BFF">
        <w:rPr>
          <w:rFonts w:ascii="Times New Roman" w:hAnsi="Times New Roman" w:cs="Times New Roman"/>
          <w:sz w:val="28"/>
          <w:szCs w:val="28"/>
        </w:rPr>
        <w:t>,</w:t>
      </w:r>
      <w:r w:rsidRPr="00072BFF">
        <w:rPr>
          <w:rFonts w:ascii="Times New Roman" w:hAnsi="Times New Roman" w:cs="Times New Roman"/>
          <w:sz w:val="28"/>
          <w:szCs w:val="28"/>
        </w:rPr>
        <w:t xml:space="preserve"> </w:t>
      </w:r>
      <w:r w:rsidR="007A1369" w:rsidRPr="00072BFF">
        <w:rPr>
          <w:rFonts w:ascii="Times New Roman" w:hAnsi="Times New Roman" w:cs="Times New Roman"/>
          <w:sz w:val="28"/>
          <w:szCs w:val="28"/>
        </w:rPr>
        <w:t xml:space="preserve">к соответствующему периоду 2016 года, </w:t>
      </w:r>
      <w:r w:rsidRPr="00072BFF">
        <w:rPr>
          <w:rFonts w:ascii="Times New Roman" w:hAnsi="Times New Roman" w:cs="Times New Roman"/>
          <w:sz w:val="28"/>
          <w:szCs w:val="28"/>
        </w:rPr>
        <w:t xml:space="preserve">наблюдалось на рынке овощной продукции за счет увеличения темпов производства и </w:t>
      </w:r>
      <w:r w:rsidR="000069E2" w:rsidRPr="00072BFF">
        <w:rPr>
          <w:rFonts w:ascii="Times New Roman" w:hAnsi="Times New Roman" w:cs="Times New Roman"/>
          <w:sz w:val="28"/>
          <w:szCs w:val="28"/>
        </w:rPr>
        <w:t xml:space="preserve">повышения </w:t>
      </w:r>
      <w:r w:rsidRPr="00072BFF">
        <w:rPr>
          <w:rFonts w:ascii="Times New Roman" w:hAnsi="Times New Roman" w:cs="Times New Roman"/>
          <w:sz w:val="28"/>
          <w:szCs w:val="28"/>
        </w:rPr>
        <w:t>уровня культуры</w:t>
      </w:r>
      <w:r w:rsidR="007A1369" w:rsidRPr="00072BFF">
        <w:rPr>
          <w:rFonts w:ascii="Times New Roman" w:hAnsi="Times New Roman" w:cs="Times New Roman"/>
          <w:sz w:val="28"/>
          <w:szCs w:val="28"/>
        </w:rPr>
        <w:t xml:space="preserve"> в агропромышленном комплексе, а также выстраиванию прямых договорных отношений между производителями и </w:t>
      </w:r>
      <w:r w:rsidR="000069E2" w:rsidRPr="00072BFF">
        <w:rPr>
          <w:rFonts w:ascii="Times New Roman" w:hAnsi="Times New Roman" w:cs="Times New Roman"/>
          <w:sz w:val="28"/>
          <w:szCs w:val="28"/>
        </w:rPr>
        <w:t>субъектами торговли</w:t>
      </w:r>
      <w:r w:rsidR="007A1369" w:rsidRPr="00072BFF">
        <w:rPr>
          <w:rFonts w:ascii="Times New Roman" w:hAnsi="Times New Roman" w:cs="Times New Roman"/>
          <w:sz w:val="28"/>
          <w:szCs w:val="28"/>
        </w:rPr>
        <w:t>.</w:t>
      </w:r>
    </w:p>
    <w:p w:rsidR="00075E51" w:rsidRPr="00072BFF" w:rsidRDefault="00075E51" w:rsidP="00072BFF">
      <w:pPr>
        <w:spacing w:after="0" w:line="276" w:lineRule="auto"/>
        <w:ind w:left="142" w:firstLine="709"/>
        <w:jc w:val="both"/>
        <w:rPr>
          <w:rFonts w:ascii="Times New Roman" w:hAnsi="Times New Roman" w:cs="Times New Roman"/>
          <w:sz w:val="28"/>
          <w:szCs w:val="28"/>
        </w:rPr>
      </w:pPr>
    </w:p>
    <w:p w:rsidR="000F250E" w:rsidRPr="00072BFF" w:rsidRDefault="000069E2" w:rsidP="00072BFF">
      <w:pPr>
        <w:spacing w:after="0" w:line="276" w:lineRule="auto"/>
        <w:ind w:left="142" w:firstLine="709"/>
        <w:jc w:val="both"/>
        <w:rPr>
          <w:rFonts w:ascii="Times New Roman" w:hAnsi="Times New Roman" w:cs="Times New Roman"/>
          <w:sz w:val="28"/>
          <w:szCs w:val="28"/>
        </w:rPr>
      </w:pPr>
      <w:r w:rsidRPr="00072BFF">
        <w:rPr>
          <w:rFonts w:ascii="Times New Roman" w:hAnsi="Times New Roman" w:cs="Times New Roman"/>
          <w:sz w:val="28"/>
          <w:szCs w:val="28"/>
        </w:rPr>
        <w:t>СЛАЙД</w:t>
      </w:r>
      <w:r w:rsidR="00211350" w:rsidRPr="00072BFF">
        <w:rPr>
          <w:rFonts w:ascii="Times New Roman" w:hAnsi="Times New Roman" w:cs="Times New Roman"/>
          <w:sz w:val="28"/>
          <w:szCs w:val="28"/>
        </w:rPr>
        <w:t xml:space="preserve"> №4</w:t>
      </w:r>
      <w:r w:rsidR="00913023" w:rsidRPr="00072BFF">
        <w:rPr>
          <w:rFonts w:ascii="Times New Roman" w:hAnsi="Times New Roman" w:cs="Times New Roman"/>
          <w:sz w:val="28"/>
          <w:szCs w:val="28"/>
        </w:rPr>
        <w:t xml:space="preserve"> </w:t>
      </w:r>
    </w:p>
    <w:p w:rsidR="00176130" w:rsidRPr="00072BFF" w:rsidRDefault="007C3066" w:rsidP="00072BFF">
      <w:pPr>
        <w:spacing w:after="0" w:line="276" w:lineRule="auto"/>
        <w:ind w:left="142" w:firstLine="709"/>
        <w:jc w:val="both"/>
        <w:rPr>
          <w:rFonts w:ascii="Times New Roman" w:hAnsi="Times New Roman" w:cs="Times New Roman"/>
          <w:sz w:val="28"/>
          <w:szCs w:val="28"/>
        </w:rPr>
      </w:pPr>
      <w:r w:rsidRPr="00072BFF">
        <w:rPr>
          <w:rFonts w:ascii="Times New Roman" w:hAnsi="Times New Roman" w:cs="Times New Roman"/>
          <w:sz w:val="28"/>
          <w:szCs w:val="28"/>
        </w:rPr>
        <w:t>Позитивным показателем</w:t>
      </w:r>
      <w:r w:rsidR="00A07DC8" w:rsidRPr="00072BFF">
        <w:rPr>
          <w:rFonts w:ascii="Times New Roman" w:hAnsi="Times New Roman" w:cs="Times New Roman"/>
          <w:sz w:val="28"/>
          <w:szCs w:val="28"/>
        </w:rPr>
        <w:t>,</w:t>
      </w:r>
      <w:r w:rsidRPr="00072BFF">
        <w:rPr>
          <w:rFonts w:ascii="Times New Roman" w:hAnsi="Times New Roman" w:cs="Times New Roman"/>
          <w:sz w:val="28"/>
          <w:szCs w:val="28"/>
        </w:rPr>
        <w:t xml:space="preserve"> с точки зрения формирования более низких потребительских цен</w:t>
      </w:r>
      <w:r w:rsidR="00A07DC8" w:rsidRPr="00072BFF">
        <w:rPr>
          <w:rFonts w:ascii="Times New Roman" w:hAnsi="Times New Roman" w:cs="Times New Roman"/>
          <w:sz w:val="28"/>
          <w:szCs w:val="28"/>
        </w:rPr>
        <w:t>,</w:t>
      </w:r>
      <w:r w:rsidRPr="00072BFF">
        <w:rPr>
          <w:rFonts w:ascii="Times New Roman" w:hAnsi="Times New Roman" w:cs="Times New Roman"/>
          <w:sz w:val="28"/>
          <w:szCs w:val="28"/>
        </w:rPr>
        <w:t xml:space="preserve"> является сложившийся среднестатистический уровень торговой наценки, который по итогам полугодия составил </w:t>
      </w:r>
      <w:r w:rsidRPr="00072BFF">
        <w:rPr>
          <w:rFonts w:ascii="Times New Roman" w:eastAsia="Times New Roman" w:hAnsi="Times New Roman" w:cs="Times New Roman"/>
          <w:sz w:val="28"/>
          <w:szCs w:val="28"/>
          <w:lang w:eastAsia="ru-RU"/>
        </w:rPr>
        <w:t xml:space="preserve">30,3%, против 35,4% в аналогичном </w:t>
      </w:r>
      <w:proofErr w:type="gramStart"/>
      <w:r w:rsidRPr="00072BFF">
        <w:rPr>
          <w:rFonts w:ascii="Times New Roman" w:eastAsia="Times New Roman" w:hAnsi="Times New Roman" w:cs="Times New Roman"/>
          <w:sz w:val="28"/>
          <w:szCs w:val="28"/>
          <w:lang w:eastAsia="ru-RU"/>
        </w:rPr>
        <w:t>периоде</w:t>
      </w:r>
      <w:proofErr w:type="gramEnd"/>
      <w:r w:rsidRPr="00072BFF">
        <w:rPr>
          <w:rFonts w:ascii="Times New Roman" w:eastAsia="Times New Roman" w:hAnsi="Times New Roman" w:cs="Times New Roman"/>
          <w:sz w:val="28"/>
          <w:szCs w:val="28"/>
          <w:lang w:eastAsia="ru-RU"/>
        </w:rPr>
        <w:t xml:space="preserve"> 2016 года.</w:t>
      </w:r>
      <w:r w:rsidRPr="00072BFF">
        <w:rPr>
          <w:rFonts w:ascii="Times New Roman" w:hAnsi="Times New Roman" w:cs="Times New Roman"/>
          <w:sz w:val="28"/>
          <w:szCs w:val="28"/>
        </w:rPr>
        <w:t xml:space="preserve"> </w:t>
      </w:r>
      <w:r w:rsidR="002D59EA" w:rsidRPr="00072BFF">
        <w:rPr>
          <w:rFonts w:ascii="Times New Roman" w:hAnsi="Times New Roman" w:cs="Times New Roman"/>
          <w:sz w:val="28"/>
          <w:szCs w:val="28"/>
        </w:rPr>
        <w:t>Но при этом</w:t>
      </w:r>
      <w:r w:rsidR="000210A3" w:rsidRPr="00072BFF">
        <w:rPr>
          <w:rFonts w:ascii="Times New Roman" w:hAnsi="Times New Roman" w:cs="Times New Roman"/>
          <w:sz w:val="28"/>
          <w:szCs w:val="28"/>
        </w:rPr>
        <w:t>,</w:t>
      </w:r>
      <w:r w:rsidR="002D59EA" w:rsidRPr="00072BFF">
        <w:rPr>
          <w:rFonts w:ascii="Times New Roman" w:hAnsi="Times New Roman" w:cs="Times New Roman"/>
          <w:sz w:val="28"/>
          <w:szCs w:val="28"/>
        </w:rPr>
        <w:t xml:space="preserve"> снижение наценки более чем на 5% это порядка </w:t>
      </w:r>
      <w:r w:rsidR="0014435B" w:rsidRPr="00072BFF">
        <w:rPr>
          <w:rFonts w:ascii="Times New Roman" w:hAnsi="Times New Roman" w:cs="Times New Roman"/>
          <w:sz w:val="28"/>
          <w:szCs w:val="28"/>
        </w:rPr>
        <w:t xml:space="preserve">2,7 </w:t>
      </w:r>
      <w:proofErr w:type="spellStart"/>
      <w:r w:rsidR="0014435B" w:rsidRPr="00072BFF">
        <w:rPr>
          <w:rFonts w:ascii="Times New Roman" w:hAnsi="Times New Roman" w:cs="Times New Roman"/>
          <w:sz w:val="28"/>
          <w:szCs w:val="28"/>
        </w:rPr>
        <w:t>млрд</w:t>
      </w:r>
      <w:proofErr w:type="gramStart"/>
      <w:r w:rsidR="0014435B" w:rsidRPr="00072BFF">
        <w:rPr>
          <w:rFonts w:ascii="Times New Roman" w:hAnsi="Times New Roman" w:cs="Times New Roman"/>
          <w:sz w:val="28"/>
          <w:szCs w:val="28"/>
        </w:rPr>
        <w:t>.р</w:t>
      </w:r>
      <w:proofErr w:type="gramEnd"/>
      <w:r w:rsidR="0014435B" w:rsidRPr="00072BFF">
        <w:rPr>
          <w:rFonts w:ascii="Times New Roman" w:hAnsi="Times New Roman" w:cs="Times New Roman"/>
          <w:sz w:val="28"/>
          <w:szCs w:val="28"/>
        </w:rPr>
        <w:t>ублей</w:t>
      </w:r>
      <w:proofErr w:type="spellEnd"/>
      <w:r w:rsidR="0014435B" w:rsidRPr="00072BFF">
        <w:rPr>
          <w:rFonts w:ascii="Times New Roman" w:hAnsi="Times New Roman" w:cs="Times New Roman"/>
          <w:sz w:val="28"/>
          <w:szCs w:val="28"/>
        </w:rPr>
        <w:t xml:space="preserve"> недополученн</w:t>
      </w:r>
      <w:r w:rsidR="000210A3" w:rsidRPr="00072BFF">
        <w:rPr>
          <w:rFonts w:ascii="Times New Roman" w:hAnsi="Times New Roman" w:cs="Times New Roman"/>
          <w:sz w:val="28"/>
          <w:szCs w:val="28"/>
        </w:rPr>
        <w:t xml:space="preserve">ой прибыли, </w:t>
      </w:r>
      <w:r w:rsidR="0014435B" w:rsidRPr="00072BFF">
        <w:rPr>
          <w:rFonts w:ascii="Times New Roman" w:hAnsi="Times New Roman" w:cs="Times New Roman"/>
          <w:sz w:val="28"/>
          <w:szCs w:val="28"/>
        </w:rPr>
        <w:t xml:space="preserve"> </w:t>
      </w:r>
      <w:r w:rsidR="005F2207" w:rsidRPr="00072BFF">
        <w:rPr>
          <w:rFonts w:ascii="Times New Roman" w:hAnsi="Times New Roman" w:cs="Times New Roman"/>
          <w:sz w:val="28"/>
          <w:szCs w:val="28"/>
        </w:rPr>
        <w:t>при незначительной государственной поддержке, на фоне фиксируемого статистикой роста отраслевой заработной платы</w:t>
      </w:r>
      <w:r w:rsidR="0014435B" w:rsidRPr="00072BFF">
        <w:rPr>
          <w:rFonts w:ascii="Times New Roman" w:hAnsi="Times New Roman" w:cs="Times New Roman"/>
          <w:sz w:val="28"/>
          <w:szCs w:val="28"/>
        </w:rPr>
        <w:t xml:space="preserve"> </w:t>
      </w:r>
      <w:r w:rsidR="005F2207" w:rsidRPr="00072BFF">
        <w:rPr>
          <w:rFonts w:ascii="Times New Roman" w:hAnsi="Times New Roman" w:cs="Times New Roman"/>
          <w:sz w:val="28"/>
          <w:szCs w:val="28"/>
        </w:rPr>
        <w:t xml:space="preserve">и </w:t>
      </w:r>
      <w:r w:rsidR="0014435B" w:rsidRPr="00072BFF">
        <w:rPr>
          <w:rFonts w:ascii="Times New Roman" w:hAnsi="Times New Roman" w:cs="Times New Roman"/>
          <w:sz w:val="28"/>
          <w:szCs w:val="28"/>
        </w:rPr>
        <w:t xml:space="preserve"> увелич</w:t>
      </w:r>
      <w:r w:rsidR="005F2207" w:rsidRPr="00072BFF">
        <w:rPr>
          <w:rFonts w:ascii="Times New Roman" w:hAnsi="Times New Roman" w:cs="Times New Roman"/>
          <w:sz w:val="28"/>
          <w:szCs w:val="28"/>
        </w:rPr>
        <w:t>ения</w:t>
      </w:r>
      <w:r w:rsidR="0014435B" w:rsidRPr="00072BFF">
        <w:rPr>
          <w:rFonts w:ascii="Times New Roman" w:hAnsi="Times New Roman" w:cs="Times New Roman"/>
          <w:sz w:val="28"/>
          <w:szCs w:val="28"/>
        </w:rPr>
        <w:t xml:space="preserve"> налоговы</w:t>
      </w:r>
      <w:r w:rsidR="005F2207" w:rsidRPr="00072BFF">
        <w:rPr>
          <w:rFonts w:ascii="Times New Roman" w:hAnsi="Times New Roman" w:cs="Times New Roman"/>
          <w:sz w:val="28"/>
          <w:szCs w:val="28"/>
        </w:rPr>
        <w:t>х</w:t>
      </w:r>
      <w:r w:rsidR="0014435B" w:rsidRPr="00072BFF">
        <w:rPr>
          <w:rFonts w:ascii="Times New Roman" w:hAnsi="Times New Roman" w:cs="Times New Roman"/>
          <w:sz w:val="28"/>
          <w:szCs w:val="28"/>
        </w:rPr>
        <w:t xml:space="preserve"> отчислени</w:t>
      </w:r>
      <w:r w:rsidR="00A07DC8" w:rsidRPr="00072BFF">
        <w:rPr>
          <w:rFonts w:ascii="Times New Roman" w:hAnsi="Times New Roman" w:cs="Times New Roman"/>
          <w:sz w:val="28"/>
          <w:szCs w:val="28"/>
        </w:rPr>
        <w:t xml:space="preserve">й, отражается </w:t>
      </w:r>
      <w:r w:rsidR="00A07DC8" w:rsidRPr="00072BFF">
        <w:rPr>
          <w:rFonts w:ascii="Times New Roman" w:hAnsi="Times New Roman" w:cs="Times New Roman"/>
          <w:sz w:val="28"/>
          <w:szCs w:val="28"/>
        </w:rPr>
        <w:lastRenderedPageBreak/>
        <w:t>на снижении</w:t>
      </w:r>
      <w:r w:rsidR="000210A3" w:rsidRPr="00072BFF">
        <w:rPr>
          <w:rFonts w:ascii="Times New Roman" w:hAnsi="Times New Roman" w:cs="Times New Roman"/>
          <w:sz w:val="28"/>
          <w:szCs w:val="28"/>
        </w:rPr>
        <w:t xml:space="preserve"> доходности предприятий и соответственно</w:t>
      </w:r>
      <w:r w:rsidR="005F2207" w:rsidRPr="00072BFF">
        <w:rPr>
          <w:rFonts w:ascii="Times New Roman" w:hAnsi="Times New Roman" w:cs="Times New Roman"/>
          <w:sz w:val="28"/>
          <w:szCs w:val="28"/>
        </w:rPr>
        <w:t xml:space="preserve"> может оказывать негативное влиян</w:t>
      </w:r>
      <w:r w:rsidR="000210A3" w:rsidRPr="00072BFF">
        <w:rPr>
          <w:rFonts w:ascii="Times New Roman" w:hAnsi="Times New Roman" w:cs="Times New Roman"/>
          <w:sz w:val="28"/>
          <w:szCs w:val="28"/>
        </w:rPr>
        <w:t>ие на инвестиционную активность</w:t>
      </w:r>
      <w:r w:rsidR="005F2207" w:rsidRPr="00072BFF">
        <w:rPr>
          <w:rFonts w:ascii="Times New Roman" w:hAnsi="Times New Roman" w:cs="Times New Roman"/>
          <w:sz w:val="28"/>
          <w:szCs w:val="28"/>
        </w:rPr>
        <w:t>, особенно</w:t>
      </w:r>
      <w:r w:rsidR="000210A3" w:rsidRPr="00072BFF">
        <w:rPr>
          <w:rFonts w:ascii="Times New Roman" w:hAnsi="Times New Roman" w:cs="Times New Roman"/>
          <w:sz w:val="28"/>
          <w:szCs w:val="28"/>
        </w:rPr>
        <w:t xml:space="preserve"> предприятий,</w:t>
      </w:r>
      <w:r w:rsidR="005F2207" w:rsidRPr="00072BFF">
        <w:rPr>
          <w:rFonts w:ascii="Times New Roman" w:hAnsi="Times New Roman" w:cs="Times New Roman"/>
          <w:sz w:val="28"/>
          <w:szCs w:val="28"/>
        </w:rPr>
        <w:t xml:space="preserve"> имеющих морально устаревшие основные фонды. Вопрос поддержки со стороны органов местного самоуправления в </w:t>
      </w:r>
      <w:proofErr w:type="gramStart"/>
      <w:r w:rsidR="005F2207" w:rsidRPr="00072BFF">
        <w:rPr>
          <w:rFonts w:ascii="Times New Roman" w:hAnsi="Times New Roman" w:cs="Times New Roman"/>
          <w:sz w:val="28"/>
          <w:szCs w:val="28"/>
        </w:rPr>
        <w:t>этом</w:t>
      </w:r>
      <w:proofErr w:type="gramEnd"/>
      <w:r w:rsidR="005F2207" w:rsidRPr="00072BFF">
        <w:rPr>
          <w:rFonts w:ascii="Times New Roman" w:hAnsi="Times New Roman" w:cs="Times New Roman"/>
          <w:sz w:val="28"/>
          <w:szCs w:val="28"/>
        </w:rPr>
        <w:t xml:space="preserve"> случае особенно актуален.  </w:t>
      </w:r>
    </w:p>
    <w:p w:rsidR="00244AAF" w:rsidRPr="00072BFF" w:rsidRDefault="00244AAF" w:rsidP="00072BFF">
      <w:pPr>
        <w:spacing w:after="0" w:line="276" w:lineRule="auto"/>
        <w:ind w:left="142" w:firstLine="709"/>
        <w:jc w:val="both"/>
        <w:rPr>
          <w:rFonts w:ascii="Times New Roman" w:hAnsi="Times New Roman" w:cs="Times New Roman"/>
          <w:sz w:val="28"/>
          <w:szCs w:val="28"/>
        </w:rPr>
      </w:pPr>
    </w:p>
    <w:p w:rsidR="00244AAF" w:rsidRPr="00072BFF" w:rsidRDefault="00244AAF" w:rsidP="00072BFF">
      <w:pPr>
        <w:spacing w:after="0" w:line="276" w:lineRule="auto"/>
        <w:ind w:left="142" w:firstLine="709"/>
        <w:jc w:val="both"/>
        <w:rPr>
          <w:rFonts w:ascii="Times New Roman" w:hAnsi="Times New Roman" w:cs="Times New Roman"/>
          <w:sz w:val="28"/>
          <w:szCs w:val="28"/>
        </w:rPr>
      </w:pPr>
      <w:r w:rsidRPr="00072BFF">
        <w:rPr>
          <w:rFonts w:ascii="Times New Roman" w:hAnsi="Times New Roman" w:cs="Times New Roman"/>
          <w:sz w:val="28"/>
          <w:szCs w:val="28"/>
        </w:rPr>
        <w:t>СЛАЙД №</w:t>
      </w:r>
      <w:r w:rsidR="00211350" w:rsidRPr="00072BFF">
        <w:rPr>
          <w:rFonts w:ascii="Times New Roman" w:hAnsi="Times New Roman" w:cs="Times New Roman"/>
          <w:sz w:val="28"/>
          <w:szCs w:val="28"/>
        </w:rPr>
        <w:t>5</w:t>
      </w:r>
      <w:r w:rsidR="000069E2" w:rsidRPr="00072BFF">
        <w:rPr>
          <w:rFonts w:ascii="Times New Roman" w:hAnsi="Times New Roman" w:cs="Times New Roman"/>
          <w:sz w:val="28"/>
          <w:szCs w:val="28"/>
        </w:rPr>
        <w:t xml:space="preserve"> </w:t>
      </w:r>
    </w:p>
    <w:p w:rsidR="00913023" w:rsidRPr="00072BFF" w:rsidRDefault="00442CE1" w:rsidP="00072BFF">
      <w:pPr>
        <w:spacing w:after="0" w:line="276" w:lineRule="auto"/>
        <w:ind w:left="142" w:firstLine="709"/>
        <w:jc w:val="both"/>
        <w:rPr>
          <w:rFonts w:ascii="Times New Roman" w:hAnsi="Times New Roman" w:cs="Times New Roman"/>
          <w:sz w:val="28"/>
          <w:szCs w:val="28"/>
        </w:rPr>
      </w:pPr>
      <w:r w:rsidRPr="00072BFF">
        <w:rPr>
          <w:rFonts w:ascii="Times New Roman" w:hAnsi="Times New Roman" w:cs="Times New Roman"/>
          <w:sz w:val="28"/>
          <w:szCs w:val="28"/>
        </w:rPr>
        <w:t xml:space="preserve">  </w:t>
      </w:r>
      <w:r w:rsidR="002B4D2A" w:rsidRPr="00072BFF">
        <w:rPr>
          <w:rFonts w:ascii="Times New Roman" w:hAnsi="Times New Roman" w:cs="Times New Roman"/>
          <w:sz w:val="28"/>
          <w:szCs w:val="28"/>
        </w:rPr>
        <w:t>Одним из важнейших показателей, характеризующих развитие отрасли, является налоговая отдача. В 1 полугодии 2017 года в</w:t>
      </w:r>
      <w:r w:rsidR="00244AAF" w:rsidRPr="00072BFF">
        <w:rPr>
          <w:rFonts w:ascii="Times New Roman" w:hAnsi="Times New Roman" w:cs="Times New Roman"/>
          <w:sz w:val="28"/>
          <w:szCs w:val="28"/>
        </w:rPr>
        <w:t xml:space="preserve"> консолидированный бюджет области </w:t>
      </w:r>
      <w:r w:rsidR="002B131A" w:rsidRPr="00072BFF">
        <w:rPr>
          <w:rFonts w:ascii="Times New Roman" w:hAnsi="Times New Roman" w:cs="Times New Roman"/>
          <w:sz w:val="28"/>
          <w:szCs w:val="28"/>
        </w:rPr>
        <w:t xml:space="preserve">от </w:t>
      </w:r>
      <w:r w:rsidR="00060630" w:rsidRPr="00072BFF">
        <w:rPr>
          <w:rFonts w:ascii="Times New Roman" w:hAnsi="Times New Roman" w:cs="Times New Roman"/>
          <w:sz w:val="28"/>
          <w:szCs w:val="28"/>
        </w:rPr>
        <w:t>курируемы</w:t>
      </w:r>
      <w:r w:rsidR="002B131A" w:rsidRPr="00072BFF">
        <w:rPr>
          <w:rFonts w:ascii="Times New Roman" w:hAnsi="Times New Roman" w:cs="Times New Roman"/>
          <w:sz w:val="28"/>
          <w:szCs w:val="28"/>
        </w:rPr>
        <w:t>х</w:t>
      </w:r>
      <w:r w:rsidR="00060630" w:rsidRPr="00072BFF">
        <w:rPr>
          <w:rFonts w:ascii="Times New Roman" w:hAnsi="Times New Roman" w:cs="Times New Roman"/>
          <w:sz w:val="28"/>
          <w:szCs w:val="28"/>
        </w:rPr>
        <w:t xml:space="preserve"> отраслей </w:t>
      </w:r>
      <w:r w:rsidR="002B131A" w:rsidRPr="00072BFF">
        <w:rPr>
          <w:rFonts w:ascii="Times New Roman" w:hAnsi="Times New Roman" w:cs="Times New Roman"/>
          <w:sz w:val="28"/>
          <w:szCs w:val="28"/>
        </w:rPr>
        <w:t>экономики</w:t>
      </w:r>
      <w:r w:rsidR="00060630" w:rsidRPr="00072BFF">
        <w:rPr>
          <w:rFonts w:ascii="Times New Roman" w:hAnsi="Times New Roman" w:cs="Times New Roman"/>
          <w:sz w:val="28"/>
          <w:szCs w:val="28"/>
        </w:rPr>
        <w:t xml:space="preserve"> </w:t>
      </w:r>
      <w:r w:rsidR="002B131A" w:rsidRPr="00072BFF">
        <w:rPr>
          <w:rFonts w:ascii="Times New Roman" w:hAnsi="Times New Roman" w:cs="Times New Roman"/>
          <w:sz w:val="28"/>
          <w:szCs w:val="28"/>
        </w:rPr>
        <w:t>поступило</w:t>
      </w:r>
      <w:r w:rsidR="00244AAF" w:rsidRPr="00072BFF">
        <w:rPr>
          <w:rFonts w:ascii="Times New Roman" w:hAnsi="Times New Roman" w:cs="Times New Roman"/>
          <w:sz w:val="28"/>
          <w:szCs w:val="28"/>
        </w:rPr>
        <w:t xml:space="preserve"> налогов на сумму </w:t>
      </w:r>
      <w:r w:rsidR="00E20F0A" w:rsidRPr="00072BFF">
        <w:rPr>
          <w:rFonts w:ascii="Times New Roman" w:hAnsi="Times New Roman" w:cs="Times New Roman"/>
          <w:sz w:val="28"/>
          <w:szCs w:val="28"/>
        </w:rPr>
        <w:t>2,3</w:t>
      </w:r>
      <w:r w:rsidR="00244AAF" w:rsidRPr="00072BFF">
        <w:rPr>
          <w:rFonts w:ascii="Times New Roman" w:hAnsi="Times New Roman" w:cs="Times New Roman"/>
          <w:sz w:val="28"/>
          <w:szCs w:val="28"/>
        </w:rPr>
        <w:t xml:space="preserve"> млрд. рублей</w:t>
      </w:r>
      <w:r w:rsidR="00E20F0A" w:rsidRPr="00072BFF">
        <w:rPr>
          <w:rFonts w:ascii="Times New Roman" w:hAnsi="Times New Roman" w:cs="Times New Roman"/>
          <w:sz w:val="28"/>
          <w:szCs w:val="28"/>
        </w:rPr>
        <w:t xml:space="preserve">. Это больше аналогичного периода прошлого года на 80 </w:t>
      </w:r>
      <w:proofErr w:type="spellStart"/>
      <w:r w:rsidR="00E20F0A" w:rsidRPr="00072BFF">
        <w:rPr>
          <w:rFonts w:ascii="Times New Roman" w:hAnsi="Times New Roman" w:cs="Times New Roman"/>
          <w:sz w:val="28"/>
          <w:szCs w:val="28"/>
        </w:rPr>
        <w:t>млн</w:t>
      </w:r>
      <w:proofErr w:type="gramStart"/>
      <w:r w:rsidR="00E20F0A" w:rsidRPr="00072BFF">
        <w:rPr>
          <w:rFonts w:ascii="Times New Roman" w:hAnsi="Times New Roman" w:cs="Times New Roman"/>
          <w:sz w:val="28"/>
          <w:szCs w:val="28"/>
        </w:rPr>
        <w:t>.р</w:t>
      </w:r>
      <w:proofErr w:type="gramEnd"/>
      <w:r w:rsidR="00E20F0A" w:rsidRPr="00072BFF">
        <w:rPr>
          <w:rFonts w:ascii="Times New Roman" w:hAnsi="Times New Roman" w:cs="Times New Roman"/>
          <w:sz w:val="28"/>
          <w:szCs w:val="28"/>
        </w:rPr>
        <w:t>ублей</w:t>
      </w:r>
      <w:proofErr w:type="spellEnd"/>
      <w:r w:rsidR="00E20F0A" w:rsidRPr="00072BFF">
        <w:rPr>
          <w:rFonts w:ascii="Times New Roman" w:hAnsi="Times New Roman" w:cs="Times New Roman"/>
          <w:sz w:val="28"/>
          <w:szCs w:val="28"/>
        </w:rPr>
        <w:t xml:space="preserve"> или на 3,6</w:t>
      </w:r>
      <w:r w:rsidR="00244AAF" w:rsidRPr="00072BFF">
        <w:rPr>
          <w:rFonts w:ascii="Times New Roman" w:hAnsi="Times New Roman" w:cs="Times New Roman"/>
          <w:sz w:val="28"/>
          <w:szCs w:val="28"/>
        </w:rPr>
        <w:t xml:space="preserve">%. </w:t>
      </w:r>
      <w:r w:rsidR="004D3351" w:rsidRPr="00072BFF">
        <w:rPr>
          <w:rFonts w:ascii="Times New Roman" w:hAnsi="Times New Roman" w:cs="Times New Roman"/>
          <w:sz w:val="28"/>
          <w:szCs w:val="28"/>
        </w:rPr>
        <w:t>Если</w:t>
      </w:r>
      <w:r w:rsidR="00F837C9" w:rsidRPr="00072BFF">
        <w:rPr>
          <w:rFonts w:ascii="Times New Roman" w:hAnsi="Times New Roman" w:cs="Times New Roman"/>
          <w:sz w:val="28"/>
          <w:szCs w:val="28"/>
        </w:rPr>
        <w:t xml:space="preserve"> не учитывать формирующую значительную долю бюджета нефтегазовую отрасль, то </w:t>
      </w:r>
      <w:r w:rsidR="00904462" w:rsidRPr="00072BFF">
        <w:rPr>
          <w:rFonts w:ascii="Times New Roman" w:hAnsi="Times New Roman" w:cs="Times New Roman"/>
          <w:sz w:val="28"/>
          <w:szCs w:val="28"/>
        </w:rPr>
        <w:t xml:space="preserve">потребительский рынок </w:t>
      </w:r>
      <w:r w:rsidR="00186C3B" w:rsidRPr="00072BFF">
        <w:rPr>
          <w:rFonts w:ascii="Times New Roman" w:hAnsi="Times New Roman" w:cs="Times New Roman"/>
          <w:sz w:val="28"/>
          <w:szCs w:val="28"/>
        </w:rPr>
        <w:t xml:space="preserve">по налоговым поступлениям в консолидированный областной бюджет занимает </w:t>
      </w:r>
      <w:r w:rsidR="00670C24" w:rsidRPr="00072BFF">
        <w:rPr>
          <w:rFonts w:ascii="Times New Roman" w:hAnsi="Times New Roman" w:cs="Times New Roman"/>
          <w:sz w:val="28"/>
          <w:szCs w:val="28"/>
        </w:rPr>
        <w:t xml:space="preserve">вторую </w:t>
      </w:r>
      <w:r w:rsidR="00F837C9" w:rsidRPr="00072BFF">
        <w:rPr>
          <w:rFonts w:ascii="Times New Roman" w:hAnsi="Times New Roman" w:cs="Times New Roman"/>
          <w:sz w:val="28"/>
          <w:szCs w:val="28"/>
        </w:rPr>
        <w:t xml:space="preserve">после строительной отрасли </w:t>
      </w:r>
      <w:r w:rsidR="00186C3B" w:rsidRPr="00072BFF">
        <w:rPr>
          <w:rFonts w:ascii="Times New Roman" w:hAnsi="Times New Roman" w:cs="Times New Roman"/>
          <w:sz w:val="28"/>
          <w:szCs w:val="28"/>
        </w:rPr>
        <w:t>позицию среди отраслей экономики.</w:t>
      </w:r>
      <w:r w:rsidR="00AF729B" w:rsidRPr="00072BFF">
        <w:rPr>
          <w:rFonts w:ascii="Times New Roman" w:hAnsi="Times New Roman" w:cs="Times New Roman"/>
          <w:sz w:val="28"/>
          <w:szCs w:val="28"/>
        </w:rPr>
        <w:t xml:space="preserve"> </w:t>
      </w:r>
      <w:r w:rsidR="004D3351" w:rsidRPr="00072BFF">
        <w:rPr>
          <w:rFonts w:ascii="Times New Roman" w:hAnsi="Times New Roman" w:cs="Times New Roman"/>
          <w:sz w:val="28"/>
          <w:szCs w:val="28"/>
        </w:rPr>
        <w:t>При этом</w:t>
      </w:r>
      <w:proofErr w:type="gramStart"/>
      <w:r w:rsidR="004D3351" w:rsidRPr="00072BFF">
        <w:rPr>
          <w:rFonts w:ascii="Times New Roman" w:hAnsi="Times New Roman" w:cs="Times New Roman"/>
          <w:sz w:val="28"/>
          <w:szCs w:val="28"/>
        </w:rPr>
        <w:t>,</w:t>
      </w:r>
      <w:proofErr w:type="gramEnd"/>
      <w:r w:rsidR="004D3351" w:rsidRPr="00072BFF">
        <w:rPr>
          <w:rFonts w:ascii="Times New Roman" w:hAnsi="Times New Roman" w:cs="Times New Roman"/>
          <w:sz w:val="28"/>
          <w:szCs w:val="28"/>
        </w:rPr>
        <w:t xml:space="preserve"> до активизации инвестиционной деятельности в строительной отрасли в последние два года, </w:t>
      </w:r>
      <w:r w:rsidR="00AF729B" w:rsidRPr="00072BFF">
        <w:rPr>
          <w:rFonts w:ascii="Times New Roman" w:hAnsi="Times New Roman" w:cs="Times New Roman"/>
          <w:sz w:val="28"/>
          <w:szCs w:val="28"/>
        </w:rPr>
        <w:t xml:space="preserve">мы достаточно длительное время  </w:t>
      </w:r>
      <w:r w:rsidR="002B4D2A" w:rsidRPr="00072BFF">
        <w:rPr>
          <w:rFonts w:ascii="Times New Roman" w:hAnsi="Times New Roman" w:cs="Times New Roman"/>
          <w:sz w:val="28"/>
          <w:szCs w:val="28"/>
        </w:rPr>
        <w:t>занимали первую позицию.</w:t>
      </w:r>
      <w:r w:rsidR="00AF729B" w:rsidRPr="00072BFF">
        <w:rPr>
          <w:rFonts w:ascii="Times New Roman" w:hAnsi="Times New Roman" w:cs="Times New Roman"/>
          <w:sz w:val="28"/>
          <w:szCs w:val="28"/>
        </w:rPr>
        <w:t xml:space="preserve"> </w:t>
      </w:r>
    </w:p>
    <w:p w:rsidR="002B4D2A" w:rsidRPr="00072BFF" w:rsidRDefault="004D3351" w:rsidP="00072BFF">
      <w:pPr>
        <w:spacing w:after="0" w:line="276" w:lineRule="auto"/>
        <w:ind w:left="142" w:firstLine="709"/>
        <w:jc w:val="both"/>
        <w:rPr>
          <w:rFonts w:ascii="Times New Roman" w:hAnsi="Times New Roman" w:cs="Times New Roman"/>
          <w:sz w:val="28"/>
          <w:szCs w:val="28"/>
        </w:rPr>
      </w:pPr>
      <w:r w:rsidRPr="00072BFF">
        <w:rPr>
          <w:rFonts w:ascii="Times New Roman" w:hAnsi="Times New Roman" w:cs="Times New Roman"/>
          <w:sz w:val="28"/>
          <w:szCs w:val="28"/>
        </w:rPr>
        <w:t xml:space="preserve">В </w:t>
      </w:r>
      <w:r w:rsidR="00D56072" w:rsidRPr="00072BFF">
        <w:rPr>
          <w:rFonts w:ascii="Times New Roman" w:hAnsi="Times New Roman" w:cs="Times New Roman"/>
          <w:sz w:val="28"/>
          <w:szCs w:val="28"/>
        </w:rPr>
        <w:t xml:space="preserve">части мобилизации налоговых платежей в областной бюджет </w:t>
      </w:r>
      <w:r w:rsidRPr="00072BFF">
        <w:rPr>
          <w:rFonts w:ascii="Times New Roman" w:hAnsi="Times New Roman" w:cs="Times New Roman"/>
          <w:sz w:val="28"/>
          <w:szCs w:val="28"/>
        </w:rPr>
        <w:t xml:space="preserve">министерством проводится </w:t>
      </w:r>
      <w:r w:rsidR="002B4D2A" w:rsidRPr="00072BFF">
        <w:rPr>
          <w:rFonts w:ascii="Times New Roman" w:hAnsi="Times New Roman" w:cs="Times New Roman"/>
          <w:sz w:val="28"/>
          <w:szCs w:val="28"/>
        </w:rPr>
        <w:t xml:space="preserve">системная работа с налогоплательщиками, нужно </w:t>
      </w:r>
      <w:proofErr w:type="gramStart"/>
      <w:r w:rsidR="002B4D2A" w:rsidRPr="00072BFF">
        <w:rPr>
          <w:rFonts w:ascii="Times New Roman" w:hAnsi="Times New Roman" w:cs="Times New Roman"/>
          <w:sz w:val="28"/>
          <w:szCs w:val="28"/>
        </w:rPr>
        <w:t>отметить</w:t>
      </w:r>
      <w:proofErr w:type="gramEnd"/>
      <w:r w:rsidR="002B4D2A" w:rsidRPr="00072BFF">
        <w:rPr>
          <w:rFonts w:ascii="Times New Roman" w:hAnsi="Times New Roman" w:cs="Times New Roman"/>
          <w:sz w:val="28"/>
          <w:szCs w:val="28"/>
        </w:rPr>
        <w:t xml:space="preserve"> что активизировалась работа и в ряде муниципальных образований.</w:t>
      </w:r>
    </w:p>
    <w:p w:rsidR="00AF729B" w:rsidRPr="00072BFF" w:rsidRDefault="002B4D2A" w:rsidP="00072BFF">
      <w:pPr>
        <w:spacing w:after="0" w:line="276" w:lineRule="auto"/>
        <w:ind w:left="142" w:firstLine="709"/>
        <w:jc w:val="both"/>
        <w:rPr>
          <w:rFonts w:ascii="Times New Roman" w:hAnsi="Times New Roman" w:cs="Times New Roman"/>
          <w:sz w:val="28"/>
          <w:szCs w:val="28"/>
        </w:rPr>
      </w:pPr>
      <w:r w:rsidRPr="00072BFF">
        <w:rPr>
          <w:rFonts w:ascii="Times New Roman" w:hAnsi="Times New Roman" w:cs="Times New Roman"/>
          <w:sz w:val="28"/>
          <w:szCs w:val="28"/>
        </w:rPr>
        <w:t xml:space="preserve">В итоге </w:t>
      </w:r>
      <w:r w:rsidR="004D3351" w:rsidRPr="00072BFF">
        <w:rPr>
          <w:rFonts w:ascii="Times New Roman" w:hAnsi="Times New Roman" w:cs="Times New Roman"/>
          <w:sz w:val="28"/>
          <w:szCs w:val="28"/>
        </w:rPr>
        <w:t xml:space="preserve">в первом полугодии погашены просроченные обязательства, числящиеся за хозяйствующими субъектами </w:t>
      </w:r>
      <w:r w:rsidR="00EA75BE" w:rsidRPr="00072BFF">
        <w:rPr>
          <w:rFonts w:ascii="Times New Roman" w:hAnsi="Times New Roman" w:cs="Times New Roman"/>
          <w:sz w:val="28"/>
          <w:szCs w:val="28"/>
        </w:rPr>
        <w:t>на</w:t>
      </w:r>
      <w:r w:rsidR="004D3351" w:rsidRPr="00072BFF">
        <w:rPr>
          <w:rFonts w:ascii="Times New Roman" w:hAnsi="Times New Roman" w:cs="Times New Roman"/>
          <w:sz w:val="28"/>
          <w:szCs w:val="28"/>
        </w:rPr>
        <w:t xml:space="preserve"> сумм</w:t>
      </w:r>
      <w:r w:rsidR="00EA75BE" w:rsidRPr="00072BFF">
        <w:rPr>
          <w:rFonts w:ascii="Times New Roman" w:hAnsi="Times New Roman" w:cs="Times New Roman"/>
          <w:sz w:val="28"/>
          <w:szCs w:val="28"/>
        </w:rPr>
        <w:t xml:space="preserve">у </w:t>
      </w:r>
      <w:r w:rsidR="004D3351" w:rsidRPr="00072BFF">
        <w:rPr>
          <w:rFonts w:ascii="Times New Roman" w:hAnsi="Times New Roman" w:cs="Times New Roman"/>
          <w:sz w:val="28"/>
          <w:szCs w:val="28"/>
        </w:rPr>
        <w:t xml:space="preserve">более 63 </w:t>
      </w:r>
      <w:proofErr w:type="spellStart"/>
      <w:r w:rsidR="004D3351" w:rsidRPr="00072BFF">
        <w:rPr>
          <w:rFonts w:ascii="Times New Roman" w:hAnsi="Times New Roman" w:cs="Times New Roman"/>
          <w:sz w:val="28"/>
          <w:szCs w:val="28"/>
        </w:rPr>
        <w:t>млн</w:t>
      </w:r>
      <w:proofErr w:type="gramStart"/>
      <w:r w:rsidR="004D3351" w:rsidRPr="00072BFF">
        <w:rPr>
          <w:rFonts w:ascii="Times New Roman" w:hAnsi="Times New Roman" w:cs="Times New Roman"/>
          <w:sz w:val="28"/>
          <w:szCs w:val="28"/>
        </w:rPr>
        <w:t>.р</w:t>
      </w:r>
      <w:proofErr w:type="gramEnd"/>
      <w:r w:rsidR="004D3351" w:rsidRPr="00072BFF">
        <w:rPr>
          <w:rFonts w:ascii="Times New Roman" w:hAnsi="Times New Roman" w:cs="Times New Roman"/>
          <w:sz w:val="28"/>
          <w:szCs w:val="28"/>
        </w:rPr>
        <w:t>ублей</w:t>
      </w:r>
      <w:proofErr w:type="spellEnd"/>
      <w:r w:rsidR="004D3351" w:rsidRPr="00072BFF">
        <w:rPr>
          <w:rFonts w:ascii="Times New Roman" w:hAnsi="Times New Roman" w:cs="Times New Roman"/>
          <w:sz w:val="28"/>
          <w:szCs w:val="28"/>
        </w:rPr>
        <w:t xml:space="preserve">, и это против 60 </w:t>
      </w:r>
      <w:proofErr w:type="spellStart"/>
      <w:r w:rsidR="004D3351" w:rsidRPr="00072BFF">
        <w:rPr>
          <w:rFonts w:ascii="Times New Roman" w:hAnsi="Times New Roman" w:cs="Times New Roman"/>
          <w:sz w:val="28"/>
          <w:szCs w:val="28"/>
        </w:rPr>
        <w:t>млн.рублей</w:t>
      </w:r>
      <w:proofErr w:type="spellEnd"/>
      <w:r w:rsidR="004D3351" w:rsidRPr="00072BFF">
        <w:rPr>
          <w:rFonts w:ascii="Times New Roman" w:hAnsi="Times New Roman" w:cs="Times New Roman"/>
          <w:sz w:val="28"/>
          <w:szCs w:val="28"/>
        </w:rPr>
        <w:t xml:space="preserve"> обеспеченных к погашению службой судебных приставов.</w:t>
      </w:r>
    </w:p>
    <w:p w:rsidR="008F780D" w:rsidRPr="00072BFF" w:rsidRDefault="00913023" w:rsidP="00072BFF">
      <w:pPr>
        <w:autoSpaceDE w:val="0"/>
        <w:autoSpaceDN w:val="0"/>
        <w:adjustRightInd w:val="0"/>
        <w:spacing w:after="0" w:line="276" w:lineRule="auto"/>
        <w:ind w:left="142" w:firstLine="709"/>
        <w:jc w:val="both"/>
        <w:rPr>
          <w:rFonts w:ascii="Times New Roman" w:eastAsia="Calibri" w:hAnsi="Times New Roman" w:cs="Times New Roman"/>
          <w:sz w:val="28"/>
          <w:szCs w:val="28"/>
        </w:rPr>
      </w:pPr>
      <w:r w:rsidRPr="00072BFF">
        <w:rPr>
          <w:rFonts w:ascii="Times New Roman" w:eastAsia="Calibri" w:hAnsi="Times New Roman" w:cs="Times New Roman"/>
          <w:sz w:val="28"/>
          <w:szCs w:val="28"/>
        </w:rPr>
        <w:t>Вместе с тем, сегодня отмечается достаточно высокий уровень недоимки, которая по итогам</w:t>
      </w:r>
      <w:r w:rsidR="008F780D" w:rsidRPr="00072BFF">
        <w:rPr>
          <w:rFonts w:ascii="Times New Roman" w:eastAsia="Calibri" w:hAnsi="Times New Roman" w:cs="Times New Roman"/>
          <w:sz w:val="28"/>
          <w:szCs w:val="28"/>
        </w:rPr>
        <w:t xml:space="preserve"> первого полугодия сложилась в объеме 235,3 млн. рублей. Ее основная доля приходится</w:t>
      </w:r>
      <w:r w:rsidRPr="00072BFF">
        <w:rPr>
          <w:rFonts w:ascii="Times New Roman" w:eastAsia="Calibri" w:hAnsi="Times New Roman" w:cs="Times New Roman"/>
          <w:sz w:val="28"/>
          <w:szCs w:val="28"/>
        </w:rPr>
        <w:t xml:space="preserve"> </w:t>
      </w:r>
      <w:r w:rsidR="00956AF8" w:rsidRPr="00072BFF">
        <w:rPr>
          <w:rFonts w:ascii="Times New Roman" w:eastAsia="Calibri" w:hAnsi="Times New Roman" w:cs="Times New Roman"/>
          <w:sz w:val="28"/>
          <w:szCs w:val="28"/>
        </w:rPr>
        <w:t xml:space="preserve">на городской округ «Город </w:t>
      </w:r>
      <w:r w:rsidR="008F780D" w:rsidRPr="00072BFF">
        <w:rPr>
          <w:rFonts w:ascii="Times New Roman" w:eastAsia="Calibri" w:hAnsi="Times New Roman" w:cs="Times New Roman"/>
          <w:sz w:val="28"/>
          <w:szCs w:val="28"/>
        </w:rPr>
        <w:t xml:space="preserve"> Южно-Сахалинск</w:t>
      </w:r>
      <w:r w:rsidR="00956AF8" w:rsidRPr="00072BFF">
        <w:rPr>
          <w:rFonts w:ascii="Times New Roman" w:eastAsia="Calibri" w:hAnsi="Times New Roman" w:cs="Times New Roman"/>
          <w:sz w:val="28"/>
          <w:szCs w:val="28"/>
        </w:rPr>
        <w:t>» -</w:t>
      </w:r>
      <w:r w:rsidR="008F780D" w:rsidRPr="00072BFF">
        <w:rPr>
          <w:rFonts w:ascii="Times New Roman" w:eastAsia="Calibri" w:hAnsi="Times New Roman" w:cs="Times New Roman"/>
          <w:sz w:val="28"/>
          <w:szCs w:val="28"/>
        </w:rPr>
        <w:t>126,9 млн. рублей</w:t>
      </w:r>
      <w:r w:rsidR="00956AF8" w:rsidRPr="00072BFF">
        <w:rPr>
          <w:rFonts w:ascii="Times New Roman" w:eastAsia="Calibri" w:hAnsi="Times New Roman" w:cs="Times New Roman"/>
          <w:sz w:val="28"/>
          <w:szCs w:val="28"/>
        </w:rPr>
        <w:t xml:space="preserve"> и  </w:t>
      </w:r>
      <w:proofErr w:type="spellStart"/>
      <w:r w:rsidR="00956AF8" w:rsidRPr="00072BFF">
        <w:rPr>
          <w:rFonts w:ascii="Times New Roman" w:eastAsia="Calibri" w:hAnsi="Times New Roman" w:cs="Times New Roman"/>
          <w:sz w:val="28"/>
          <w:szCs w:val="28"/>
        </w:rPr>
        <w:t>Корсаковский</w:t>
      </w:r>
      <w:proofErr w:type="spellEnd"/>
      <w:r w:rsidR="00956AF8" w:rsidRPr="00072BFF">
        <w:rPr>
          <w:rFonts w:ascii="Times New Roman" w:eastAsia="Calibri" w:hAnsi="Times New Roman" w:cs="Times New Roman"/>
          <w:sz w:val="28"/>
          <w:szCs w:val="28"/>
        </w:rPr>
        <w:t xml:space="preserve"> городской округ </w:t>
      </w:r>
      <w:proofErr w:type="gramStart"/>
      <w:r w:rsidR="00956AF8" w:rsidRPr="00072BFF">
        <w:rPr>
          <w:rFonts w:ascii="Times New Roman" w:eastAsia="Calibri" w:hAnsi="Times New Roman" w:cs="Times New Roman"/>
          <w:sz w:val="28"/>
          <w:szCs w:val="28"/>
        </w:rPr>
        <w:t>-п</w:t>
      </w:r>
      <w:proofErr w:type="gramEnd"/>
      <w:r w:rsidR="008F780D" w:rsidRPr="00072BFF">
        <w:rPr>
          <w:rFonts w:ascii="Times New Roman" w:eastAsia="Calibri" w:hAnsi="Times New Roman" w:cs="Times New Roman"/>
          <w:sz w:val="28"/>
          <w:szCs w:val="28"/>
        </w:rPr>
        <w:t xml:space="preserve">орядка 48 млн. </w:t>
      </w:r>
      <w:r w:rsidR="00956AF8" w:rsidRPr="00072BFF">
        <w:rPr>
          <w:rFonts w:ascii="Times New Roman" w:eastAsia="Calibri" w:hAnsi="Times New Roman" w:cs="Times New Roman"/>
          <w:sz w:val="28"/>
          <w:szCs w:val="28"/>
        </w:rPr>
        <w:t xml:space="preserve">рублей. </w:t>
      </w:r>
      <w:r w:rsidR="008F780D" w:rsidRPr="00072BFF">
        <w:rPr>
          <w:rFonts w:ascii="Times New Roman" w:eastAsia="Calibri" w:hAnsi="Times New Roman" w:cs="Times New Roman"/>
          <w:sz w:val="28"/>
          <w:szCs w:val="28"/>
        </w:rPr>
        <w:t xml:space="preserve">Кроме того, отмечается значительное ее увеличение в А-Сахалинском, Холмском, Долинском, Южно-Курильском, Курильском, </w:t>
      </w:r>
      <w:proofErr w:type="spellStart"/>
      <w:r w:rsidR="008F780D" w:rsidRPr="00072BFF">
        <w:rPr>
          <w:rFonts w:ascii="Times New Roman" w:eastAsia="Calibri" w:hAnsi="Times New Roman" w:cs="Times New Roman"/>
          <w:sz w:val="28"/>
          <w:szCs w:val="28"/>
        </w:rPr>
        <w:t>Ногликском</w:t>
      </w:r>
      <w:proofErr w:type="spellEnd"/>
      <w:r w:rsidR="008F780D" w:rsidRPr="00072BFF">
        <w:rPr>
          <w:rFonts w:ascii="Times New Roman" w:eastAsia="Calibri" w:hAnsi="Times New Roman" w:cs="Times New Roman"/>
          <w:sz w:val="28"/>
          <w:szCs w:val="28"/>
        </w:rPr>
        <w:t xml:space="preserve"> и, особенно, в </w:t>
      </w:r>
      <w:proofErr w:type="spellStart"/>
      <w:r w:rsidR="008F780D" w:rsidRPr="00072BFF">
        <w:rPr>
          <w:rFonts w:ascii="Times New Roman" w:eastAsia="Calibri" w:hAnsi="Times New Roman" w:cs="Times New Roman"/>
          <w:sz w:val="28"/>
          <w:szCs w:val="28"/>
        </w:rPr>
        <w:t>Томаринском</w:t>
      </w:r>
      <w:proofErr w:type="spellEnd"/>
      <w:r w:rsidR="008F780D" w:rsidRPr="00072BFF">
        <w:rPr>
          <w:rFonts w:ascii="Times New Roman" w:eastAsia="Calibri" w:hAnsi="Times New Roman" w:cs="Times New Roman"/>
          <w:sz w:val="28"/>
          <w:szCs w:val="28"/>
        </w:rPr>
        <w:t xml:space="preserve"> и Тымовском городских округах.</w:t>
      </w:r>
    </w:p>
    <w:p w:rsidR="00956AF8" w:rsidRPr="00072BFF" w:rsidRDefault="00956AF8" w:rsidP="00072BFF">
      <w:pPr>
        <w:autoSpaceDE w:val="0"/>
        <w:autoSpaceDN w:val="0"/>
        <w:adjustRightInd w:val="0"/>
        <w:spacing w:after="0" w:line="276" w:lineRule="auto"/>
        <w:ind w:left="142" w:firstLine="709"/>
        <w:jc w:val="both"/>
        <w:rPr>
          <w:rFonts w:ascii="Times New Roman" w:eastAsia="Calibri" w:hAnsi="Times New Roman" w:cs="Times New Roman"/>
          <w:sz w:val="28"/>
          <w:szCs w:val="28"/>
        </w:rPr>
      </w:pPr>
    </w:p>
    <w:p w:rsidR="00244AAF" w:rsidRPr="00072BFF" w:rsidRDefault="00244AAF" w:rsidP="00072BFF">
      <w:pPr>
        <w:spacing w:after="0" w:line="276" w:lineRule="auto"/>
        <w:ind w:left="142" w:firstLine="709"/>
        <w:jc w:val="both"/>
        <w:rPr>
          <w:rFonts w:ascii="Times New Roman" w:hAnsi="Times New Roman" w:cs="Times New Roman"/>
          <w:i/>
          <w:color w:val="000000" w:themeColor="text1"/>
          <w:sz w:val="28"/>
          <w:szCs w:val="28"/>
        </w:rPr>
      </w:pPr>
      <w:r w:rsidRPr="00072BFF">
        <w:rPr>
          <w:rFonts w:ascii="Times New Roman" w:hAnsi="Times New Roman" w:cs="Times New Roman"/>
          <w:i/>
          <w:sz w:val="28"/>
          <w:szCs w:val="28"/>
        </w:rPr>
        <w:t xml:space="preserve">Потребительский рынок </w:t>
      </w:r>
      <w:r w:rsidR="007E032E" w:rsidRPr="00072BFF">
        <w:rPr>
          <w:rFonts w:ascii="Times New Roman" w:hAnsi="Times New Roman" w:cs="Times New Roman"/>
          <w:i/>
          <w:sz w:val="28"/>
          <w:szCs w:val="28"/>
        </w:rPr>
        <w:t>достаточно устойчив</w:t>
      </w:r>
      <w:r w:rsidR="00540115" w:rsidRPr="00072BFF">
        <w:rPr>
          <w:rFonts w:ascii="Times New Roman" w:hAnsi="Times New Roman" w:cs="Times New Roman"/>
          <w:i/>
          <w:sz w:val="28"/>
          <w:szCs w:val="28"/>
        </w:rPr>
        <w:t xml:space="preserve"> к влиянию кризиса</w:t>
      </w:r>
      <w:r w:rsidRPr="00072BFF">
        <w:rPr>
          <w:rFonts w:ascii="Times New Roman" w:hAnsi="Times New Roman" w:cs="Times New Roman"/>
          <w:i/>
          <w:sz w:val="28"/>
          <w:szCs w:val="28"/>
        </w:rPr>
        <w:t xml:space="preserve">. Сегодня в валовом региональном продукте </w:t>
      </w:r>
      <w:r w:rsidR="003466D9" w:rsidRPr="00072BFF">
        <w:rPr>
          <w:rFonts w:ascii="Times New Roman" w:hAnsi="Times New Roman" w:cs="Times New Roman"/>
          <w:i/>
          <w:sz w:val="28"/>
          <w:szCs w:val="28"/>
        </w:rPr>
        <w:t>мы</w:t>
      </w:r>
      <w:r w:rsidR="00961B2F" w:rsidRPr="00072BFF">
        <w:rPr>
          <w:rFonts w:ascii="Times New Roman" w:hAnsi="Times New Roman" w:cs="Times New Roman"/>
          <w:i/>
          <w:sz w:val="28"/>
          <w:szCs w:val="28"/>
        </w:rPr>
        <w:t xml:space="preserve"> по-</w:t>
      </w:r>
      <w:r w:rsidR="00F363AA" w:rsidRPr="00072BFF">
        <w:rPr>
          <w:rFonts w:ascii="Times New Roman" w:hAnsi="Times New Roman" w:cs="Times New Roman"/>
          <w:i/>
          <w:sz w:val="28"/>
          <w:szCs w:val="28"/>
        </w:rPr>
        <w:t>п</w:t>
      </w:r>
      <w:r w:rsidR="00961B2F" w:rsidRPr="00072BFF">
        <w:rPr>
          <w:rFonts w:ascii="Times New Roman" w:hAnsi="Times New Roman" w:cs="Times New Roman"/>
          <w:i/>
          <w:sz w:val="28"/>
          <w:szCs w:val="28"/>
        </w:rPr>
        <w:t xml:space="preserve">режнему </w:t>
      </w:r>
      <w:r w:rsidR="003466D9" w:rsidRPr="00072BFF">
        <w:rPr>
          <w:rFonts w:ascii="Times New Roman" w:hAnsi="Times New Roman" w:cs="Times New Roman"/>
          <w:i/>
          <w:sz w:val="28"/>
          <w:szCs w:val="28"/>
        </w:rPr>
        <w:t xml:space="preserve"> занимаем</w:t>
      </w:r>
      <w:r w:rsidR="005318BC" w:rsidRPr="00072BFF">
        <w:rPr>
          <w:rFonts w:ascii="Times New Roman" w:hAnsi="Times New Roman" w:cs="Times New Roman"/>
          <w:i/>
          <w:sz w:val="28"/>
          <w:szCs w:val="28"/>
        </w:rPr>
        <w:t xml:space="preserve"> </w:t>
      </w:r>
      <w:r w:rsidR="00211350" w:rsidRPr="00072BFF">
        <w:rPr>
          <w:rFonts w:ascii="Times New Roman" w:hAnsi="Times New Roman" w:cs="Times New Roman"/>
          <w:i/>
          <w:sz w:val="28"/>
          <w:szCs w:val="28"/>
        </w:rPr>
        <w:t>порядка</w:t>
      </w:r>
      <w:r w:rsidRPr="00072BFF">
        <w:rPr>
          <w:rFonts w:ascii="Times New Roman" w:hAnsi="Times New Roman" w:cs="Times New Roman"/>
          <w:i/>
          <w:sz w:val="28"/>
          <w:szCs w:val="28"/>
        </w:rPr>
        <w:t xml:space="preserve"> </w:t>
      </w:r>
      <w:r w:rsidR="00554B80" w:rsidRPr="00072BFF">
        <w:rPr>
          <w:rFonts w:ascii="Times New Roman" w:hAnsi="Times New Roman" w:cs="Times New Roman"/>
          <w:i/>
          <w:color w:val="000000" w:themeColor="text1"/>
          <w:sz w:val="28"/>
          <w:szCs w:val="28"/>
        </w:rPr>
        <w:t>6</w:t>
      </w:r>
      <w:r w:rsidRPr="00072BFF">
        <w:rPr>
          <w:rFonts w:ascii="Times New Roman" w:hAnsi="Times New Roman" w:cs="Times New Roman"/>
          <w:i/>
          <w:color w:val="000000" w:themeColor="text1"/>
          <w:sz w:val="28"/>
          <w:szCs w:val="28"/>
        </w:rPr>
        <w:t xml:space="preserve">%, что является </w:t>
      </w:r>
      <w:r w:rsidR="00E77881" w:rsidRPr="00072BFF">
        <w:rPr>
          <w:rFonts w:ascii="Times New Roman" w:hAnsi="Times New Roman" w:cs="Times New Roman"/>
          <w:i/>
          <w:color w:val="000000" w:themeColor="text1"/>
          <w:sz w:val="28"/>
          <w:szCs w:val="28"/>
        </w:rPr>
        <w:t>пятым</w:t>
      </w:r>
      <w:r w:rsidR="00811C50" w:rsidRPr="00072BFF">
        <w:rPr>
          <w:rFonts w:ascii="Times New Roman" w:hAnsi="Times New Roman" w:cs="Times New Roman"/>
          <w:i/>
          <w:color w:val="000000" w:themeColor="text1"/>
          <w:sz w:val="28"/>
          <w:szCs w:val="28"/>
        </w:rPr>
        <w:t xml:space="preserve"> </w:t>
      </w:r>
      <w:r w:rsidR="00E77881" w:rsidRPr="00072BFF">
        <w:rPr>
          <w:rFonts w:ascii="Times New Roman" w:hAnsi="Times New Roman" w:cs="Times New Roman"/>
          <w:i/>
          <w:color w:val="000000" w:themeColor="text1"/>
          <w:sz w:val="28"/>
          <w:szCs w:val="28"/>
        </w:rPr>
        <w:t xml:space="preserve">значением </w:t>
      </w:r>
      <w:r w:rsidR="009A7889" w:rsidRPr="00072BFF">
        <w:rPr>
          <w:rFonts w:ascii="Times New Roman" w:hAnsi="Times New Roman" w:cs="Times New Roman"/>
          <w:i/>
          <w:color w:val="000000" w:themeColor="text1"/>
          <w:sz w:val="28"/>
          <w:szCs w:val="28"/>
        </w:rPr>
        <w:t xml:space="preserve">среди  </w:t>
      </w:r>
      <w:r w:rsidR="00E77881" w:rsidRPr="00072BFF">
        <w:rPr>
          <w:rFonts w:ascii="Times New Roman" w:hAnsi="Times New Roman" w:cs="Times New Roman"/>
          <w:i/>
          <w:color w:val="000000" w:themeColor="text1"/>
          <w:sz w:val="28"/>
          <w:szCs w:val="28"/>
        </w:rPr>
        <w:t>14</w:t>
      </w:r>
      <w:r w:rsidR="009A7889" w:rsidRPr="00072BFF">
        <w:rPr>
          <w:rFonts w:ascii="Times New Roman" w:hAnsi="Times New Roman" w:cs="Times New Roman"/>
          <w:i/>
          <w:color w:val="000000" w:themeColor="text1"/>
          <w:sz w:val="28"/>
          <w:szCs w:val="28"/>
        </w:rPr>
        <w:t xml:space="preserve"> основных отраслей экономики</w:t>
      </w:r>
      <w:r w:rsidR="00E77881" w:rsidRPr="00072BFF">
        <w:rPr>
          <w:rFonts w:ascii="Times New Roman" w:hAnsi="Times New Roman" w:cs="Times New Roman"/>
          <w:i/>
          <w:color w:val="000000" w:themeColor="text1"/>
          <w:sz w:val="28"/>
          <w:szCs w:val="28"/>
        </w:rPr>
        <w:t xml:space="preserve"> формирующих ВРП</w:t>
      </w:r>
      <w:r w:rsidR="009A7889" w:rsidRPr="00072BFF">
        <w:rPr>
          <w:rFonts w:ascii="Times New Roman" w:hAnsi="Times New Roman" w:cs="Times New Roman"/>
          <w:i/>
          <w:color w:val="000000" w:themeColor="text1"/>
          <w:sz w:val="28"/>
          <w:szCs w:val="28"/>
        </w:rPr>
        <w:t xml:space="preserve"> </w:t>
      </w:r>
      <w:r w:rsidRPr="00072BFF">
        <w:rPr>
          <w:rFonts w:ascii="Times New Roman" w:hAnsi="Times New Roman" w:cs="Times New Roman"/>
          <w:i/>
          <w:color w:val="000000" w:themeColor="text1"/>
          <w:sz w:val="28"/>
          <w:szCs w:val="28"/>
        </w:rPr>
        <w:t>после добычи полезных ископаемых</w:t>
      </w:r>
      <w:r w:rsidR="00811C50" w:rsidRPr="00072BFF">
        <w:rPr>
          <w:rFonts w:ascii="Times New Roman" w:hAnsi="Times New Roman" w:cs="Times New Roman"/>
          <w:i/>
          <w:color w:val="000000" w:themeColor="text1"/>
          <w:sz w:val="28"/>
          <w:szCs w:val="28"/>
        </w:rPr>
        <w:t>, строительства</w:t>
      </w:r>
      <w:r w:rsidR="00E77881" w:rsidRPr="00072BFF">
        <w:rPr>
          <w:rFonts w:ascii="Times New Roman" w:hAnsi="Times New Roman" w:cs="Times New Roman"/>
          <w:i/>
          <w:color w:val="000000" w:themeColor="text1"/>
          <w:sz w:val="28"/>
          <w:szCs w:val="28"/>
        </w:rPr>
        <w:t xml:space="preserve">, рыболовства и рыбоводства, а также </w:t>
      </w:r>
      <w:r w:rsidR="00811C50" w:rsidRPr="00072BFF">
        <w:rPr>
          <w:rFonts w:ascii="Times New Roman" w:hAnsi="Times New Roman" w:cs="Times New Roman"/>
          <w:i/>
          <w:color w:val="000000" w:themeColor="text1"/>
          <w:sz w:val="28"/>
          <w:szCs w:val="28"/>
        </w:rPr>
        <w:t>операций с недвижимым имуществом</w:t>
      </w:r>
      <w:r w:rsidRPr="00072BFF">
        <w:rPr>
          <w:rFonts w:ascii="Times New Roman" w:hAnsi="Times New Roman" w:cs="Times New Roman"/>
          <w:i/>
          <w:color w:val="000000" w:themeColor="text1"/>
          <w:sz w:val="28"/>
          <w:szCs w:val="28"/>
        </w:rPr>
        <w:t>. На его развитие</w:t>
      </w:r>
      <w:r w:rsidR="00540115" w:rsidRPr="00072BFF">
        <w:rPr>
          <w:rFonts w:ascii="Times New Roman" w:hAnsi="Times New Roman" w:cs="Times New Roman"/>
          <w:i/>
          <w:color w:val="000000" w:themeColor="text1"/>
          <w:sz w:val="28"/>
          <w:szCs w:val="28"/>
        </w:rPr>
        <w:t xml:space="preserve"> ежегодно </w:t>
      </w:r>
      <w:r w:rsidR="00540115" w:rsidRPr="00072BFF">
        <w:rPr>
          <w:rFonts w:ascii="Times New Roman" w:hAnsi="Times New Roman" w:cs="Times New Roman"/>
          <w:i/>
          <w:sz w:val="28"/>
          <w:szCs w:val="28"/>
        </w:rPr>
        <w:t>направляется не менее 1,5</w:t>
      </w:r>
      <w:r w:rsidRPr="00072BFF">
        <w:rPr>
          <w:rFonts w:ascii="Times New Roman" w:hAnsi="Times New Roman" w:cs="Times New Roman"/>
          <w:i/>
          <w:sz w:val="28"/>
          <w:szCs w:val="28"/>
        </w:rPr>
        <w:t xml:space="preserve"> млрд. рублей частных инвестиций. </w:t>
      </w:r>
      <w:r w:rsidR="00D609FE" w:rsidRPr="00072BFF">
        <w:rPr>
          <w:rFonts w:ascii="Times New Roman" w:hAnsi="Times New Roman" w:cs="Times New Roman"/>
          <w:i/>
          <w:sz w:val="28"/>
          <w:szCs w:val="28"/>
        </w:rPr>
        <w:t>Чуть менее 40</w:t>
      </w:r>
      <w:r w:rsidR="0027269D" w:rsidRPr="00072BFF">
        <w:rPr>
          <w:rFonts w:ascii="Times New Roman" w:hAnsi="Times New Roman" w:cs="Times New Roman"/>
          <w:i/>
          <w:sz w:val="28"/>
          <w:szCs w:val="28"/>
        </w:rPr>
        <w:t xml:space="preserve">% </w:t>
      </w:r>
      <w:r w:rsidR="00485F2F" w:rsidRPr="00072BFF">
        <w:rPr>
          <w:rFonts w:ascii="Times New Roman" w:hAnsi="Times New Roman" w:cs="Times New Roman"/>
          <w:i/>
          <w:sz w:val="28"/>
          <w:szCs w:val="28"/>
        </w:rPr>
        <w:t xml:space="preserve">субъектов </w:t>
      </w:r>
      <w:r w:rsidR="0027269D" w:rsidRPr="00072BFF">
        <w:rPr>
          <w:rFonts w:ascii="Times New Roman" w:hAnsi="Times New Roman" w:cs="Times New Roman"/>
          <w:i/>
          <w:sz w:val="28"/>
          <w:szCs w:val="28"/>
        </w:rPr>
        <w:t>малого бизнеса – э</w:t>
      </w:r>
      <w:r w:rsidR="006717E6" w:rsidRPr="00072BFF">
        <w:rPr>
          <w:rFonts w:ascii="Times New Roman" w:hAnsi="Times New Roman" w:cs="Times New Roman"/>
          <w:i/>
          <w:sz w:val="28"/>
          <w:szCs w:val="28"/>
        </w:rPr>
        <w:t xml:space="preserve">то тоже потребительский рынок. </w:t>
      </w:r>
      <w:r w:rsidRPr="00072BFF">
        <w:rPr>
          <w:rFonts w:ascii="Times New Roman" w:hAnsi="Times New Roman" w:cs="Times New Roman"/>
          <w:i/>
          <w:color w:val="000000" w:themeColor="text1"/>
          <w:sz w:val="28"/>
          <w:szCs w:val="28"/>
        </w:rPr>
        <w:t xml:space="preserve">А всего, численность занятых в курируемых </w:t>
      </w:r>
      <w:proofErr w:type="gramStart"/>
      <w:r w:rsidRPr="00072BFF">
        <w:rPr>
          <w:rFonts w:ascii="Times New Roman" w:hAnsi="Times New Roman" w:cs="Times New Roman"/>
          <w:i/>
          <w:color w:val="000000" w:themeColor="text1"/>
          <w:sz w:val="28"/>
          <w:szCs w:val="28"/>
        </w:rPr>
        <w:t>отраслях</w:t>
      </w:r>
      <w:proofErr w:type="gramEnd"/>
      <w:r w:rsidRPr="00072BFF">
        <w:rPr>
          <w:rFonts w:ascii="Times New Roman" w:hAnsi="Times New Roman" w:cs="Times New Roman"/>
          <w:i/>
          <w:color w:val="000000" w:themeColor="text1"/>
          <w:sz w:val="28"/>
          <w:szCs w:val="28"/>
        </w:rPr>
        <w:t xml:space="preserve"> </w:t>
      </w:r>
      <w:r w:rsidRPr="00072BFF">
        <w:rPr>
          <w:rFonts w:ascii="Times New Roman" w:hAnsi="Times New Roman" w:cs="Times New Roman"/>
          <w:i/>
          <w:color w:val="000000" w:themeColor="text1"/>
          <w:sz w:val="28"/>
          <w:szCs w:val="28"/>
        </w:rPr>
        <w:lastRenderedPageBreak/>
        <w:t>экономики составля</w:t>
      </w:r>
      <w:r w:rsidR="00E81008" w:rsidRPr="00072BFF">
        <w:rPr>
          <w:rFonts w:ascii="Times New Roman" w:hAnsi="Times New Roman" w:cs="Times New Roman"/>
          <w:i/>
          <w:color w:val="000000" w:themeColor="text1"/>
          <w:sz w:val="28"/>
          <w:szCs w:val="28"/>
        </w:rPr>
        <w:t>ет</w:t>
      </w:r>
      <w:r w:rsidRPr="00072BFF">
        <w:rPr>
          <w:rFonts w:ascii="Times New Roman" w:hAnsi="Times New Roman" w:cs="Times New Roman"/>
          <w:i/>
          <w:color w:val="000000" w:themeColor="text1"/>
          <w:sz w:val="28"/>
          <w:szCs w:val="28"/>
        </w:rPr>
        <w:t xml:space="preserve"> </w:t>
      </w:r>
      <w:r w:rsidRPr="00072BFF">
        <w:rPr>
          <w:rFonts w:ascii="Times New Roman" w:hAnsi="Times New Roman" w:cs="Times New Roman"/>
          <w:i/>
          <w:sz w:val="28"/>
          <w:szCs w:val="28"/>
        </w:rPr>
        <w:t xml:space="preserve">порядка </w:t>
      </w:r>
      <w:r w:rsidR="00E81008" w:rsidRPr="00072BFF">
        <w:rPr>
          <w:rFonts w:ascii="Times New Roman" w:hAnsi="Times New Roman" w:cs="Times New Roman"/>
          <w:i/>
          <w:sz w:val="28"/>
          <w:szCs w:val="28"/>
        </w:rPr>
        <w:t xml:space="preserve">67,5 </w:t>
      </w:r>
      <w:r w:rsidRPr="00072BFF">
        <w:rPr>
          <w:rFonts w:ascii="Times New Roman" w:hAnsi="Times New Roman" w:cs="Times New Roman"/>
          <w:i/>
          <w:color w:val="000000" w:themeColor="text1"/>
          <w:sz w:val="28"/>
          <w:szCs w:val="28"/>
        </w:rPr>
        <w:t xml:space="preserve">тысяч человек, </w:t>
      </w:r>
      <w:r w:rsidRPr="00072BFF">
        <w:rPr>
          <w:rFonts w:ascii="Times New Roman" w:hAnsi="Times New Roman" w:cs="Times New Roman"/>
          <w:i/>
          <w:sz w:val="28"/>
          <w:szCs w:val="28"/>
        </w:rPr>
        <w:t xml:space="preserve">или </w:t>
      </w:r>
      <w:r w:rsidR="005126E7" w:rsidRPr="00072BFF">
        <w:rPr>
          <w:rFonts w:ascii="Times New Roman" w:hAnsi="Times New Roman" w:cs="Times New Roman"/>
          <w:i/>
          <w:sz w:val="28"/>
          <w:szCs w:val="28"/>
        </w:rPr>
        <w:t>каждый четвертый от общей</w:t>
      </w:r>
      <w:r w:rsidRPr="00072BFF">
        <w:rPr>
          <w:rFonts w:ascii="Times New Roman" w:hAnsi="Times New Roman" w:cs="Times New Roman"/>
          <w:i/>
          <w:color w:val="000000" w:themeColor="text1"/>
          <w:sz w:val="28"/>
          <w:szCs w:val="28"/>
        </w:rPr>
        <w:t xml:space="preserve"> численности занятых в экономике Сахалинской области.</w:t>
      </w:r>
      <w:r w:rsidR="006717E6" w:rsidRPr="00072BFF">
        <w:rPr>
          <w:rFonts w:ascii="Times New Roman" w:hAnsi="Times New Roman" w:cs="Times New Roman"/>
          <w:i/>
          <w:color w:val="000000" w:themeColor="text1"/>
          <w:sz w:val="28"/>
          <w:szCs w:val="28"/>
        </w:rPr>
        <w:t xml:space="preserve"> </w:t>
      </w:r>
    </w:p>
    <w:p w:rsidR="0020199C" w:rsidRPr="00072BFF" w:rsidRDefault="0020199C" w:rsidP="00072BFF">
      <w:pPr>
        <w:spacing w:after="0" w:line="276" w:lineRule="auto"/>
        <w:ind w:left="142" w:firstLine="709"/>
        <w:jc w:val="both"/>
        <w:rPr>
          <w:rFonts w:ascii="Times New Roman" w:hAnsi="Times New Roman" w:cs="Times New Roman"/>
          <w:i/>
          <w:color w:val="000000" w:themeColor="text1"/>
          <w:sz w:val="28"/>
          <w:szCs w:val="28"/>
        </w:rPr>
      </w:pPr>
    </w:p>
    <w:p w:rsidR="00244AAF" w:rsidRPr="00072BFF" w:rsidRDefault="00211350" w:rsidP="00072BFF">
      <w:pPr>
        <w:spacing w:line="276" w:lineRule="auto"/>
        <w:ind w:left="142" w:firstLine="709"/>
        <w:rPr>
          <w:rFonts w:ascii="Times New Roman" w:hAnsi="Times New Roman" w:cs="Times New Roman"/>
          <w:color w:val="000000" w:themeColor="text1"/>
          <w:sz w:val="28"/>
          <w:szCs w:val="28"/>
        </w:rPr>
      </w:pPr>
      <w:r w:rsidRPr="00072BFF">
        <w:rPr>
          <w:rFonts w:ascii="Times New Roman" w:hAnsi="Times New Roman" w:cs="Times New Roman"/>
          <w:color w:val="000000" w:themeColor="text1"/>
          <w:sz w:val="28"/>
          <w:szCs w:val="28"/>
        </w:rPr>
        <w:t>2.</w:t>
      </w:r>
      <w:r w:rsidR="00244AAF" w:rsidRPr="00072BFF">
        <w:rPr>
          <w:rFonts w:ascii="Times New Roman" w:hAnsi="Times New Roman" w:cs="Times New Roman"/>
          <w:color w:val="000000" w:themeColor="text1"/>
          <w:sz w:val="28"/>
          <w:szCs w:val="28"/>
        </w:rPr>
        <w:t xml:space="preserve"> ОЦЕНКА СИТУАЦИИ В ОТРАСЛЕВОМ РАЗРЕЗЕ</w:t>
      </w:r>
    </w:p>
    <w:p w:rsidR="00244AAF" w:rsidRPr="00072BFF" w:rsidRDefault="0020199C" w:rsidP="00072BFF">
      <w:pPr>
        <w:pStyle w:val="a3"/>
        <w:spacing w:line="276" w:lineRule="auto"/>
        <w:ind w:left="142" w:firstLine="709"/>
        <w:jc w:val="both"/>
        <w:rPr>
          <w:rFonts w:ascii="Times New Roman" w:hAnsi="Times New Roman" w:cs="Times New Roman"/>
          <w:color w:val="000000" w:themeColor="text1"/>
          <w:sz w:val="28"/>
          <w:szCs w:val="28"/>
        </w:rPr>
      </w:pPr>
      <w:r w:rsidRPr="00072BFF">
        <w:rPr>
          <w:rFonts w:ascii="Times New Roman" w:hAnsi="Times New Roman" w:cs="Times New Roman"/>
          <w:color w:val="000000" w:themeColor="text1"/>
          <w:sz w:val="28"/>
          <w:szCs w:val="28"/>
        </w:rPr>
        <w:t xml:space="preserve"> </w:t>
      </w:r>
      <w:r w:rsidR="00244AAF" w:rsidRPr="00072BFF">
        <w:rPr>
          <w:rFonts w:ascii="Times New Roman" w:hAnsi="Times New Roman" w:cs="Times New Roman"/>
          <w:color w:val="000000" w:themeColor="text1"/>
          <w:sz w:val="28"/>
          <w:szCs w:val="28"/>
        </w:rPr>
        <w:t xml:space="preserve">В отраслевом разрезе ситуация выглядит следующим образом. </w:t>
      </w:r>
    </w:p>
    <w:p w:rsidR="00211350" w:rsidRPr="00072BFF" w:rsidRDefault="00211350" w:rsidP="00072BFF">
      <w:pPr>
        <w:pStyle w:val="a3"/>
        <w:spacing w:line="276" w:lineRule="auto"/>
        <w:ind w:left="142" w:firstLine="709"/>
        <w:jc w:val="both"/>
        <w:rPr>
          <w:rFonts w:ascii="Times New Roman" w:hAnsi="Times New Roman" w:cs="Times New Roman"/>
          <w:color w:val="000000" w:themeColor="text1"/>
          <w:sz w:val="28"/>
          <w:szCs w:val="28"/>
        </w:rPr>
      </w:pPr>
    </w:p>
    <w:p w:rsidR="00244AAF" w:rsidRPr="00072BFF" w:rsidRDefault="00244AAF" w:rsidP="00072BFF">
      <w:pPr>
        <w:pStyle w:val="a3"/>
        <w:spacing w:line="276" w:lineRule="auto"/>
        <w:ind w:left="142" w:firstLine="709"/>
        <w:jc w:val="both"/>
        <w:rPr>
          <w:rFonts w:ascii="Times New Roman" w:hAnsi="Times New Roman" w:cs="Times New Roman"/>
          <w:color w:val="000000" w:themeColor="text1"/>
          <w:sz w:val="28"/>
          <w:szCs w:val="28"/>
        </w:rPr>
      </w:pPr>
      <w:r w:rsidRPr="00072BFF">
        <w:rPr>
          <w:rFonts w:ascii="Times New Roman" w:hAnsi="Times New Roman" w:cs="Times New Roman"/>
          <w:color w:val="000000" w:themeColor="text1"/>
          <w:sz w:val="28"/>
          <w:szCs w:val="28"/>
        </w:rPr>
        <w:t xml:space="preserve">СЛАЙД № </w:t>
      </w:r>
      <w:r w:rsidR="0020199C" w:rsidRPr="00072BFF">
        <w:rPr>
          <w:rFonts w:ascii="Times New Roman" w:hAnsi="Times New Roman" w:cs="Times New Roman"/>
          <w:color w:val="000000" w:themeColor="text1"/>
          <w:sz w:val="28"/>
          <w:szCs w:val="28"/>
        </w:rPr>
        <w:t>6</w:t>
      </w:r>
    </w:p>
    <w:p w:rsidR="00E7654A" w:rsidRPr="00072BFF" w:rsidRDefault="00F363AA" w:rsidP="00072BFF">
      <w:pPr>
        <w:pStyle w:val="a3"/>
        <w:spacing w:line="276" w:lineRule="auto"/>
        <w:ind w:left="142" w:firstLine="709"/>
        <w:jc w:val="both"/>
        <w:rPr>
          <w:rFonts w:ascii="Times New Roman" w:hAnsi="Times New Roman" w:cs="Times New Roman"/>
          <w:color w:val="000000" w:themeColor="text1"/>
          <w:sz w:val="28"/>
          <w:szCs w:val="28"/>
        </w:rPr>
      </w:pPr>
      <w:r w:rsidRPr="00072BFF">
        <w:rPr>
          <w:rFonts w:ascii="Times New Roman" w:hAnsi="Times New Roman" w:cs="Times New Roman"/>
          <w:color w:val="000000" w:themeColor="text1"/>
          <w:sz w:val="28"/>
          <w:szCs w:val="28"/>
        </w:rPr>
        <w:t xml:space="preserve">Тенденция снижения </w:t>
      </w:r>
      <w:r w:rsidR="00AF4EE6" w:rsidRPr="00072BFF">
        <w:rPr>
          <w:rFonts w:ascii="Times New Roman" w:hAnsi="Times New Roman" w:cs="Times New Roman"/>
          <w:color w:val="000000" w:themeColor="text1"/>
          <w:sz w:val="28"/>
          <w:szCs w:val="28"/>
        </w:rPr>
        <w:t xml:space="preserve">розничного </w:t>
      </w:r>
      <w:r w:rsidRPr="00072BFF">
        <w:rPr>
          <w:rFonts w:ascii="Times New Roman" w:hAnsi="Times New Roman" w:cs="Times New Roman"/>
          <w:color w:val="000000" w:themeColor="text1"/>
          <w:sz w:val="28"/>
          <w:szCs w:val="28"/>
        </w:rPr>
        <w:t>товарооборота</w:t>
      </w:r>
      <w:r w:rsidR="0020199C" w:rsidRPr="00072BFF">
        <w:rPr>
          <w:rFonts w:ascii="Times New Roman" w:hAnsi="Times New Roman" w:cs="Times New Roman"/>
          <w:color w:val="000000" w:themeColor="text1"/>
          <w:sz w:val="28"/>
          <w:szCs w:val="28"/>
        </w:rPr>
        <w:t xml:space="preserve"> наблюдается в </w:t>
      </w:r>
      <w:proofErr w:type="gramStart"/>
      <w:r w:rsidR="0020199C" w:rsidRPr="00072BFF">
        <w:rPr>
          <w:rFonts w:ascii="Times New Roman" w:hAnsi="Times New Roman" w:cs="Times New Roman"/>
          <w:color w:val="000000" w:themeColor="text1"/>
          <w:sz w:val="28"/>
          <w:szCs w:val="28"/>
        </w:rPr>
        <w:t>целом</w:t>
      </w:r>
      <w:proofErr w:type="gramEnd"/>
      <w:r w:rsidR="0020199C" w:rsidRPr="00072BFF">
        <w:rPr>
          <w:rFonts w:ascii="Times New Roman" w:hAnsi="Times New Roman" w:cs="Times New Roman"/>
          <w:color w:val="000000" w:themeColor="text1"/>
          <w:sz w:val="28"/>
          <w:szCs w:val="28"/>
        </w:rPr>
        <w:t xml:space="preserve"> по Российской Ф</w:t>
      </w:r>
      <w:r w:rsidRPr="00072BFF">
        <w:rPr>
          <w:rFonts w:ascii="Times New Roman" w:hAnsi="Times New Roman" w:cs="Times New Roman"/>
          <w:color w:val="000000" w:themeColor="text1"/>
          <w:sz w:val="28"/>
          <w:szCs w:val="28"/>
        </w:rPr>
        <w:t>едерации, Сахалинская область н</w:t>
      </w:r>
      <w:r w:rsidR="00492E51" w:rsidRPr="00072BFF">
        <w:rPr>
          <w:rFonts w:ascii="Times New Roman" w:hAnsi="Times New Roman" w:cs="Times New Roman"/>
          <w:color w:val="000000" w:themeColor="text1"/>
          <w:sz w:val="28"/>
          <w:szCs w:val="28"/>
        </w:rPr>
        <w:t>е является</w:t>
      </w:r>
      <w:r w:rsidRPr="00072BFF">
        <w:rPr>
          <w:rFonts w:ascii="Times New Roman" w:hAnsi="Times New Roman" w:cs="Times New Roman"/>
          <w:color w:val="000000" w:themeColor="text1"/>
          <w:sz w:val="28"/>
          <w:szCs w:val="28"/>
        </w:rPr>
        <w:t xml:space="preserve"> исключение</w:t>
      </w:r>
      <w:r w:rsidR="00492E51" w:rsidRPr="00072BFF">
        <w:rPr>
          <w:rFonts w:ascii="Times New Roman" w:hAnsi="Times New Roman" w:cs="Times New Roman"/>
          <w:color w:val="000000" w:themeColor="text1"/>
          <w:sz w:val="28"/>
          <w:szCs w:val="28"/>
        </w:rPr>
        <w:t>м</w:t>
      </w:r>
      <w:r w:rsidRPr="00072BFF">
        <w:rPr>
          <w:rFonts w:ascii="Times New Roman" w:hAnsi="Times New Roman" w:cs="Times New Roman"/>
          <w:color w:val="000000" w:themeColor="text1"/>
          <w:sz w:val="28"/>
          <w:szCs w:val="28"/>
        </w:rPr>
        <w:t xml:space="preserve">. </w:t>
      </w:r>
    </w:p>
    <w:p w:rsidR="009D050A" w:rsidRPr="00072BFF" w:rsidRDefault="00AF4EE6" w:rsidP="00072BFF">
      <w:pPr>
        <w:pStyle w:val="a3"/>
        <w:spacing w:line="276" w:lineRule="auto"/>
        <w:ind w:left="142" w:firstLine="709"/>
        <w:jc w:val="both"/>
        <w:rPr>
          <w:rFonts w:ascii="Times New Roman" w:hAnsi="Times New Roman" w:cs="Times New Roman"/>
          <w:sz w:val="28"/>
          <w:szCs w:val="28"/>
        </w:rPr>
      </w:pPr>
      <w:r w:rsidRPr="00072BFF">
        <w:rPr>
          <w:rFonts w:ascii="Times New Roman" w:hAnsi="Times New Roman" w:cs="Times New Roman"/>
          <w:sz w:val="28"/>
          <w:szCs w:val="28"/>
        </w:rPr>
        <w:t>В</w:t>
      </w:r>
      <w:r w:rsidR="00244AAF" w:rsidRPr="00072BFF">
        <w:rPr>
          <w:rFonts w:ascii="Times New Roman" w:hAnsi="Times New Roman" w:cs="Times New Roman"/>
          <w:sz w:val="28"/>
          <w:szCs w:val="28"/>
        </w:rPr>
        <w:t xml:space="preserve"> </w:t>
      </w:r>
      <w:r w:rsidR="0027269D" w:rsidRPr="00072BFF">
        <w:rPr>
          <w:rFonts w:ascii="Times New Roman" w:hAnsi="Times New Roman" w:cs="Times New Roman"/>
          <w:sz w:val="28"/>
          <w:szCs w:val="28"/>
        </w:rPr>
        <w:t>первом полугодии</w:t>
      </w:r>
      <w:r w:rsidR="00244AAF" w:rsidRPr="00072BFF">
        <w:rPr>
          <w:rFonts w:ascii="Times New Roman" w:hAnsi="Times New Roman" w:cs="Times New Roman"/>
          <w:sz w:val="28"/>
          <w:szCs w:val="28"/>
        </w:rPr>
        <w:t xml:space="preserve"> населению </w:t>
      </w:r>
      <w:r w:rsidR="0027269D" w:rsidRPr="00072BFF">
        <w:rPr>
          <w:rFonts w:ascii="Times New Roman" w:hAnsi="Times New Roman" w:cs="Times New Roman"/>
          <w:sz w:val="28"/>
          <w:szCs w:val="28"/>
        </w:rPr>
        <w:t xml:space="preserve">области </w:t>
      </w:r>
      <w:r w:rsidR="00244AAF" w:rsidRPr="00072BFF">
        <w:rPr>
          <w:rFonts w:ascii="Times New Roman" w:hAnsi="Times New Roman" w:cs="Times New Roman"/>
          <w:sz w:val="28"/>
          <w:szCs w:val="28"/>
        </w:rPr>
        <w:t xml:space="preserve">реализовано товаров на сумму </w:t>
      </w:r>
      <w:r w:rsidR="0027269D" w:rsidRPr="00072BFF">
        <w:rPr>
          <w:rFonts w:ascii="Times New Roman" w:hAnsi="Times New Roman" w:cs="Times New Roman"/>
          <w:sz w:val="28"/>
          <w:szCs w:val="28"/>
        </w:rPr>
        <w:t xml:space="preserve">68,1 </w:t>
      </w:r>
      <w:r w:rsidR="00244AAF" w:rsidRPr="00072BFF">
        <w:rPr>
          <w:rFonts w:ascii="Times New Roman" w:hAnsi="Times New Roman" w:cs="Times New Roman"/>
          <w:sz w:val="28"/>
          <w:szCs w:val="28"/>
        </w:rPr>
        <w:t xml:space="preserve">млрд. рублей, </w:t>
      </w:r>
      <w:r w:rsidRPr="00072BFF">
        <w:rPr>
          <w:rFonts w:ascii="Times New Roman" w:hAnsi="Times New Roman" w:cs="Times New Roman"/>
          <w:sz w:val="28"/>
          <w:szCs w:val="28"/>
        </w:rPr>
        <w:t>и, несмотря на то, что</w:t>
      </w:r>
      <w:r w:rsidR="00244AAF" w:rsidRPr="00072BFF">
        <w:rPr>
          <w:rFonts w:ascii="Times New Roman" w:hAnsi="Times New Roman" w:cs="Times New Roman"/>
          <w:sz w:val="28"/>
          <w:szCs w:val="28"/>
        </w:rPr>
        <w:t xml:space="preserve"> </w:t>
      </w:r>
      <w:r w:rsidR="0027269D" w:rsidRPr="00072BFF">
        <w:rPr>
          <w:rFonts w:ascii="Times New Roman" w:hAnsi="Times New Roman" w:cs="Times New Roman"/>
          <w:sz w:val="28"/>
          <w:szCs w:val="28"/>
        </w:rPr>
        <w:t xml:space="preserve">в текущих ценах </w:t>
      </w:r>
      <w:r w:rsidRPr="00072BFF">
        <w:rPr>
          <w:rFonts w:ascii="Times New Roman" w:hAnsi="Times New Roman" w:cs="Times New Roman"/>
          <w:sz w:val="28"/>
          <w:szCs w:val="28"/>
        </w:rPr>
        <w:t xml:space="preserve">реализовано товаров </w:t>
      </w:r>
      <w:r w:rsidR="00244AAF" w:rsidRPr="00072BFF">
        <w:rPr>
          <w:rFonts w:ascii="Times New Roman" w:hAnsi="Times New Roman" w:cs="Times New Roman"/>
          <w:sz w:val="28"/>
          <w:szCs w:val="28"/>
        </w:rPr>
        <w:t xml:space="preserve">на </w:t>
      </w:r>
      <w:r w:rsidR="0027269D" w:rsidRPr="00072BFF">
        <w:rPr>
          <w:rFonts w:ascii="Times New Roman" w:hAnsi="Times New Roman" w:cs="Times New Roman"/>
          <w:sz w:val="28"/>
          <w:szCs w:val="28"/>
        </w:rPr>
        <w:t>2,1</w:t>
      </w:r>
      <w:r w:rsidR="00244AAF" w:rsidRPr="00072BFF">
        <w:rPr>
          <w:rFonts w:ascii="Times New Roman" w:hAnsi="Times New Roman" w:cs="Times New Roman"/>
          <w:sz w:val="28"/>
          <w:szCs w:val="28"/>
        </w:rPr>
        <w:t xml:space="preserve"> млрд. рублей больше, чем годом ранее</w:t>
      </w:r>
      <w:r w:rsidRPr="00072BFF">
        <w:rPr>
          <w:rFonts w:ascii="Times New Roman" w:hAnsi="Times New Roman" w:cs="Times New Roman"/>
          <w:sz w:val="28"/>
          <w:szCs w:val="28"/>
        </w:rPr>
        <w:t>, в товарной массе</w:t>
      </w:r>
      <w:r w:rsidR="00B01EEA" w:rsidRPr="00072BFF">
        <w:rPr>
          <w:rFonts w:ascii="Times New Roman" w:hAnsi="Times New Roman" w:cs="Times New Roman"/>
          <w:sz w:val="28"/>
          <w:szCs w:val="28"/>
        </w:rPr>
        <w:t xml:space="preserve">, </w:t>
      </w:r>
      <w:r w:rsidR="009D050A" w:rsidRPr="00072BFF">
        <w:rPr>
          <w:rFonts w:ascii="Times New Roman" w:hAnsi="Times New Roman" w:cs="Times New Roman"/>
          <w:sz w:val="28"/>
          <w:szCs w:val="28"/>
        </w:rPr>
        <w:t xml:space="preserve">на фоне снижения реальных располагаемых денежных доходов населения на 3,8%, </w:t>
      </w:r>
      <w:r w:rsidR="0020199C" w:rsidRPr="00072BFF">
        <w:rPr>
          <w:rFonts w:ascii="Times New Roman" w:hAnsi="Times New Roman" w:cs="Times New Roman"/>
          <w:sz w:val="28"/>
          <w:szCs w:val="28"/>
        </w:rPr>
        <w:t xml:space="preserve"> объем продаж снизил</w:t>
      </w:r>
      <w:r w:rsidRPr="00072BFF">
        <w:rPr>
          <w:rFonts w:ascii="Times New Roman" w:hAnsi="Times New Roman" w:cs="Times New Roman"/>
          <w:sz w:val="28"/>
          <w:szCs w:val="28"/>
        </w:rPr>
        <w:t>с</w:t>
      </w:r>
      <w:r w:rsidR="0020199C" w:rsidRPr="00072BFF">
        <w:rPr>
          <w:rFonts w:ascii="Times New Roman" w:hAnsi="Times New Roman" w:cs="Times New Roman"/>
          <w:sz w:val="28"/>
          <w:szCs w:val="28"/>
        </w:rPr>
        <w:t>я</w:t>
      </w:r>
      <w:r w:rsidRPr="00072BFF">
        <w:rPr>
          <w:rFonts w:ascii="Times New Roman" w:hAnsi="Times New Roman" w:cs="Times New Roman"/>
          <w:sz w:val="28"/>
          <w:szCs w:val="28"/>
        </w:rPr>
        <w:t xml:space="preserve"> на 1,8%</w:t>
      </w:r>
      <w:r w:rsidR="00E7654A" w:rsidRPr="00072BFF">
        <w:rPr>
          <w:rFonts w:ascii="Times New Roman" w:hAnsi="Times New Roman" w:cs="Times New Roman"/>
          <w:sz w:val="28"/>
          <w:szCs w:val="28"/>
        </w:rPr>
        <w:t>.</w:t>
      </w:r>
      <w:r w:rsidR="00B01EEA" w:rsidRPr="00072BFF">
        <w:rPr>
          <w:rFonts w:ascii="Times New Roman" w:hAnsi="Times New Roman" w:cs="Times New Roman"/>
          <w:sz w:val="28"/>
          <w:szCs w:val="28"/>
        </w:rPr>
        <w:t xml:space="preserve"> </w:t>
      </w:r>
    </w:p>
    <w:p w:rsidR="00E7654A" w:rsidRPr="00072BFF" w:rsidRDefault="001D2869" w:rsidP="00072BFF">
      <w:pPr>
        <w:pStyle w:val="a3"/>
        <w:spacing w:line="276" w:lineRule="auto"/>
        <w:ind w:left="142" w:firstLine="709"/>
        <w:jc w:val="both"/>
        <w:rPr>
          <w:rFonts w:ascii="Times New Roman" w:hAnsi="Times New Roman" w:cs="Times New Roman"/>
          <w:sz w:val="28"/>
          <w:szCs w:val="28"/>
        </w:rPr>
      </w:pPr>
      <w:r w:rsidRPr="00072BFF">
        <w:rPr>
          <w:rFonts w:ascii="Times New Roman" w:hAnsi="Times New Roman" w:cs="Times New Roman"/>
          <w:sz w:val="28"/>
          <w:szCs w:val="28"/>
        </w:rPr>
        <w:t xml:space="preserve"> </w:t>
      </w:r>
      <w:r w:rsidR="00034232" w:rsidRPr="00072BFF">
        <w:rPr>
          <w:rFonts w:ascii="Times New Roman" w:hAnsi="Times New Roman" w:cs="Times New Roman"/>
          <w:sz w:val="28"/>
          <w:szCs w:val="28"/>
        </w:rPr>
        <w:t xml:space="preserve">Уровень </w:t>
      </w:r>
      <w:r w:rsidR="00E54042" w:rsidRPr="00072BFF">
        <w:rPr>
          <w:rFonts w:ascii="Times New Roman" w:hAnsi="Times New Roman" w:cs="Times New Roman"/>
          <w:sz w:val="28"/>
          <w:szCs w:val="28"/>
        </w:rPr>
        <w:t>индекса физического объема оборота розничной торговли ниже 100% отметки наблюдается последние три года</w:t>
      </w:r>
      <w:r w:rsidR="00E7654A" w:rsidRPr="00072BFF">
        <w:rPr>
          <w:rFonts w:ascii="Times New Roman" w:hAnsi="Times New Roman" w:cs="Times New Roman"/>
          <w:sz w:val="28"/>
          <w:szCs w:val="28"/>
        </w:rPr>
        <w:t>,</w:t>
      </w:r>
      <w:r w:rsidR="00034232" w:rsidRPr="00072BFF">
        <w:rPr>
          <w:rFonts w:ascii="Times New Roman" w:hAnsi="Times New Roman" w:cs="Times New Roman"/>
          <w:sz w:val="28"/>
          <w:szCs w:val="28"/>
        </w:rPr>
        <w:t xml:space="preserve"> и фиксируется по непродовольственным товарам.</w:t>
      </w:r>
      <w:r w:rsidR="00E54042" w:rsidRPr="00072BFF">
        <w:rPr>
          <w:rFonts w:ascii="Times New Roman" w:hAnsi="Times New Roman" w:cs="Times New Roman"/>
          <w:sz w:val="28"/>
          <w:szCs w:val="28"/>
        </w:rPr>
        <w:t xml:space="preserve"> </w:t>
      </w:r>
      <w:r w:rsidR="00034232" w:rsidRPr="00072BFF">
        <w:rPr>
          <w:rFonts w:ascii="Times New Roman" w:hAnsi="Times New Roman" w:cs="Times New Roman"/>
          <w:sz w:val="28"/>
          <w:szCs w:val="28"/>
        </w:rPr>
        <w:t xml:space="preserve">По продовольствию, напротив, отмечается увеличение физического объема продаж. </w:t>
      </w:r>
    </w:p>
    <w:p w:rsidR="00D767A7" w:rsidRPr="00072BFF" w:rsidRDefault="00244AAF" w:rsidP="00072BFF">
      <w:pPr>
        <w:pStyle w:val="a3"/>
        <w:spacing w:line="276" w:lineRule="auto"/>
        <w:ind w:left="142" w:firstLine="709"/>
        <w:jc w:val="both"/>
        <w:rPr>
          <w:rFonts w:ascii="Times New Roman" w:hAnsi="Times New Roman" w:cs="Times New Roman"/>
          <w:sz w:val="28"/>
          <w:szCs w:val="28"/>
        </w:rPr>
      </w:pPr>
      <w:r w:rsidRPr="00072BFF">
        <w:rPr>
          <w:rFonts w:ascii="Times New Roman" w:hAnsi="Times New Roman" w:cs="Times New Roman"/>
          <w:sz w:val="28"/>
          <w:szCs w:val="28"/>
        </w:rPr>
        <w:t xml:space="preserve">Каждым жителем области в </w:t>
      </w:r>
      <w:proofErr w:type="gramStart"/>
      <w:r w:rsidRPr="00072BFF">
        <w:rPr>
          <w:rFonts w:ascii="Times New Roman" w:hAnsi="Times New Roman" w:cs="Times New Roman"/>
          <w:sz w:val="28"/>
          <w:szCs w:val="28"/>
        </w:rPr>
        <w:t>среднем</w:t>
      </w:r>
      <w:proofErr w:type="gramEnd"/>
      <w:r w:rsidRPr="00072BFF">
        <w:rPr>
          <w:rFonts w:ascii="Times New Roman" w:hAnsi="Times New Roman" w:cs="Times New Roman"/>
          <w:sz w:val="28"/>
          <w:szCs w:val="28"/>
        </w:rPr>
        <w:t xml:space="preserve"> за месяц приобретено товаров на сумму порядка 23</w:t>
      </w:r>
      <w:r w:rsidR="00750964" w:rsidRPr="00072BFF">
        <w:rPr>
          <w:rFonts w:ascii="Times New Roman" w:hAnsi="Times New Roman" w:cs="Times New Roman"/>
          <w:sz w:val="28"/>
          <w:szCs w:val="28"/>
        </w:rPr>
        <w:t>,3</w:t>
      </w:r>
      <w:r w:rsidRPr="00072BFF">
        <w:rPr>
          <w:rFonts w:ascii="Times New Roman" w:hAnsi="Times New Roman" w:cs="Times New Roman"/>
          <w:sz w:val="28"/>
          <w:szCs w:val="28"/>
        </w:rPr>
        <w:t xml:space="preserve"> тыс. рублей</w:t>
      </w:r>
      <w:r w:rsidR="007359B0" w:rsidRPr="00072BFF">
        <w:rPr>
          <w:rFonts w:ascii="Times New Roman" w:hAnsi="Times New Roman" w:cs="Times New Roman"/>
          <w:sz w:val="28"/>
          <w:szCs w:val="28"/>
        </w:rPr>
        <w:t>, что значительно превышает показатель других регионов ДФО.</w:t>
      </w:r>
      <w:r w:rsidR="00D767A7" w:rsidRPr="00072BFF">
        <w:rPr>
          <w:rFonts w:ascii="Times New Roman" w:hAnsi="Times New Roman" w:cs="Times New Roman"/>
          <w:sz w:val="28"/>
          <w:szCs w:val="28"/>
        </w:rPr>
        <w:t xml:space="preserve"> К примеру, на Камчатке в месяц на одного жителя приходится 13,6 тыс. рублей на приобретение товаров, Приморском крае - 15,6 </w:t>
      </w:r>
      <w:proofErr w:type="spellStart"/>
      <w:r w:rsidR="00D767A7" w:rsidRPr="00072BFF">
        <w:rPr>
          <w:rFonts w:ascii="Times New Roman" w:hAnsi="Times New Roman" w:cs="Times New Roman"/>
          <w:sz w:val="28"/>
          <w:szCs w:val="28"/>
        </w:rPr>
        <w:t>тыс</w:t>
      </w:r>
      <w:proofErr w:type="gramStart"/>
      <w:r w:rsidR="00D767A7" w:rsidRPr="00072BFF">
        <w:rPr>
          <w:rFonts w:ascii="Times New Roman" w:hAnsi="Times New Roman" w:cs="Times New Roman"/>
          <w:sz w:val="28"/>
          <w:szCs w:val="28"/>
        </w:rPr>
        <w:t>.р</w:t>
      </w:r>
      <w:proofErr w:type="gramEnd"/>
      <w:r w:rsidR="00D767A7" w:rsidRPr="00072BFF">
        <w:rPr>
          <w:rFonts w:ascii="Times New Roman" w:hAnsi="Times New Roman" w:cs="Times New Roman"/>
          <w:sz w:val="28"/>
          <w:szCs w:val="28"/>
        </w:rPr>
        <w:t>ублей</w:t>
      </w:r>
      <w:proofErr w:type="spellEnd"/>
      <w:r w:rsidR="00D767A7" w:rsidRPr="00072BFF">
        <w:rPr>
          <w:rFonts w:ascii="Times New Roman" w:hAnsi="Times New Roman" w:cs="Times New Roman"/>
          <w:sz w:val="28"/>
          <w:szCs w:val="28"/>
        </w:rPr>
        <w:t xml:space="preserve">, в Магадане 16,1 </w:t>
      </w:r>
      <w:proofErr w:type="spellStart"/>
      <w:r w:rsidR="00D767A7" w:rsidRPr="00072BFF">
        <w:rPr>
          <w:rFonts w:ascii="Times New Roman" w:hAnsi="Times New Roman" w:cs="Times New Roman"/>
          <w:sz w:val="28"/>
          <w:szCs w:val="28"/>
        </w:rPr>
        <w:t>тыс.рублей</w:t>
      </w:r>
      <w:proofErr w:type="spellEnd"/>
      <w:r w:rsidR="00D767A7" w:rsidRPr="00072BFF">
        <w:rPr>
          <w:rFonts w:ascii="Times New Roman" w:hAnsi="Times New Roman" w:cs="Times New Roman"/>
          <w:sz w:val="28"/>
          <w:szCs w:val="28"/>
        </w:rPr>
        <w:t>.</w:t>
      </w:r>
    </w:p>
    <w:p w:rsidR="00E50F4B" w:rsidRPr="00072BFF" w:rsidRDefault="00E50F4B" w:rsidP="00072BFF">
      <w:pPr>
        <w:pStyle w:val="a3"/>
        <w:spacing w:line="276" w:lineRule="auto"/>
        <w:ind w:left="142" w:firstLine="709"/>
        <w:jc w:val="both"/>
        <w:rPr>
          <w:rFonts w:ascii="Times New Roman" w:hAnsi="Times New Roman" w:cs="Times New Roman"/>
          <w:sz w:val="28"/>
          <w:szCs w:val="28"/>
        </w:rPr>
      </w:pPr>
      <w:r w:rsidRPr="00072BFF">
        <w:rPr>
          <w:rFonts w:ascii="Times New Roman" w:hAnsi="Times New Roman" w:cs="Times New Roman"/>
          <w:sz w:val="28"/>
          <w:szCs w:val="28"/>
        </w:rPr>
        <w:t>Но при этом, необходимо отметить увеличенные объемы продаж через Интернет ресурсы. Сегодня насе</w:t>
      </w:r>
      <w:r w:rsidR="00673E3F" w:rsidRPr="00072BFF">
        <w:rPr>
          <w:rFonts w:ascii="Times New Roman" w:hAnsi="Times New Roman" w:cs="Times New Roman"/>
          <w:sz w:val="28"/>
          <w:szCs w:val="28"/>
        </w:rPr>
        <w:t xml:space="preserve">ление активно приобретает </w:t>
      </w:r>
      <w:r w:rsidRPr="00072BFF">
        <w:rPr>
          <w:rFonts w:ascii="Times New Roman" w:hAnsi="Times New Roman" w:cs="Times New Roman"/>
          <w:sz w:val="28"/>
          <w:szCs w:val="28"/>
        </w:rPr>
        <w:t xml:space="preserve"> товар</w:t>
      </w:r>
      <w:r w:rsidR="00673E3F" w:rsidRPr="00072BFF">
        <w:rPr>
          <w:rFonts w:ascii="Times New Roman" w:hAnsi="Times New Roman" w:cs="Times New Roman"/>
          <w:sz w:val="28"/>
          <w:szCs w:val="28"/>
        </w:rPr>
        <w:t xml:space="preserve">ы </w:t>
      </w:r>
      <w:r w:rsidRPr="00072BFF">
        <w:rPr>
          <w:rFonts w:ascii="Times New Roman" w:hAnsi="Times New Roman" w:cs="Times New Roman"/>
          <w:sz w:val="28"/>
          <w:szCs w:val="28"/>
        </w:rPr>
        <w:t xml:space="preserve"> через интернет торговлю, как из регионов  Российской Федерации, так и из-за рубежа. Учет данных объемов продаж </w:t>
      </w:r>
      <w:r w:rsidR="008F3269" w:rsidRPr="00072BFF">
        <w:rPr>
          <w:rFonts w:ascii="Times New Roman" w:hAnsi="Times New Roman" w:cs="Times New Roman"/>
          <w:sz w:val="28"/>
          <w:szCs w:val="28"/>
        </w:rPr>
        <w:t xml:space="preserve">достаточно сложен, министерством совместно с органами статистики изучается данный вопрос, но и муниципальным органам власти также необходимо обратить внимание на этот сегмент рынка, так как показатели товарооборота формируются непосредственно на ваших территориях. </w:t>
      </w:r>
    </w:p>
    <w:p w:rsidR="00C21243" w:rsidRPr="00072BFF" w:rsidRDefault="00C21243" w:rsidP="00072BFF">
      <w:pPr>
        <w:pStyle w:val="a3"/>
        <w:tabs>
          <w:tab w:val="left" w:pos="142"/>
        </w:tabs>
        <w:spacing w:line="276" w:lineRule="auto"/>
        <w:ind w:left="142" w:firstLine="709"/>
        <w:jc w:val="both"/>
        <w:rPr>
          <w:rFonts w:ascii="Times New Roman" w:hAnsi="Times New Roman" w:cs="Times New Roman"/>
          <w:sz w:val="28"/>
          <w:szCs w:val="28"/>
        </w:rPr>
      </w:pPr>
      <w:r w:rsidRPr="00072BFF">
        <w:rPr>
          <w:rFonts w:ascii="Times New Roman" w:hAnsi="Times New Roman" w:cs="Times New Roman"/>
          <w:sz w:val="28"/>
          <w:szCs w:val="28"/>
        </w:rPr>
        <w:t xml:space="preserve">Кроме того, необходимо периодически направлять в органы статистики перечень объектов торговли, подлежащих мониторингу, так как информацией по открытию и закрытию предприятий в полной мере обладает муниципалитет. Необходимо </w:t>
      </w:r>
      <w:r w:rsidR="00673E3F" w:rsidRPr="00072BFF">
        <w:rPr>
          <w:rFonts w:ascii="Times New Roman" w:hAnsi="Times New Roman" w:cs="Times New Roman"/>
          <w:sz w:val="28"/>
          <w:szCs w:val="28"/>
        </w:rPr>
        <w:t xml:space="preserve">в </w:t>
      </w:r>
      <w:proofErr w:type="gramStart"/>
      <w:r w:rsidR="00673E3F" w:rsidRPr="00072BFF">
        <w:rPr>
          <w:rFonts w:ascii="Times New Roman" w:hAnsi="Times New Roman" w:cs="Times New Roman"/>
          <w:sz w:val="28"/>
          <w:szCs w:val="28"/>
        </w:rPr>
        <w:t>этом</w:t>
      </w:r>
      <w:proofErr w:type="gramEnd"/>
      <w:r w:rsidR="00673E3F" w:rsidRPr="00072BFF">
        <w:rPr>
          <w:rFonts w:ascii="Times New Roman" w:hAnsi="Times New Roman" w:cs="Times New Roman"/>
          <w:sz w:val="28"/>
          <w:szCs w:val="28"/>
        </w:rPr>
        <w:t xml:space="preserve"> вопросе </w:t>
      </w:r>
      <w:r w:rsidRPr="00072BFF">
        <w:rPr>
          <w:rFonts w:ascii="Times New Roman" w:hAnsi="Times New Roman" w:cs="Times New Roman"/>
          <w:sz w:val="28"/>
          <w:szCs w:val="28"/>
        </w:rPr>
        <w:t xml:space="preserve">постоянно </w:t>
      </w:r>
      <w:r w:rsidR="00673E3F" w:rsidRPr="00072BFF">
        <w:rPr>
          <w:rFonts w:ascii="Times New Roman" w:hAnsi="Times New Roman" w:cs="Times New Roman"/>
          <w:sz w:val="28"/>
          <w:szCs w:val="28"/>
        </w:rPr>
        <w:t xml:space="preserve">взаимодействовать </w:t>
      </w:r>
      <w:r w:rsidRPr="00072BFF">
        <w:rPr>
          <w:rFonts w:ascii="Times New Roman" w:hAnsi="Times New Roman" w:cs="Times New Roman"/>
          <w:sz w:val="28"/>
          <w:szCs w:val="28"/>
        </w:rPr>
        <w:t>с органами статистики.</w:t>
      </w:r>
    </w:p>
    <w:p w:rsidR="003610C5" w:rsidRDefault="003610C5" w:rsidP="00072BFF">
      <w:pPr>
        <w:pStyle w:val="a3"/>
        <w:spacing w:line="276" w:lineRule="auto"/>
        <w:ind w:left="142" w:firstLine="709"/>
        <w:jc w:val="both"/>
        <w:rPr>
          <w:rFonts w:ascii="Times New Roman" w:hAnsi="Times New Roman" w:cs="Times New Roman"/>
          <w:b/>
          <w:color w:val="8496B0" w:themeColor="text2" w:themeTint="99"/>
          <w:sz w:val="28"/>
          <w:szCs w:val="28"/>
        </w:rPr>
      </w:pPr>
    </w:p>
    <w:p w:rsidR="00072BFF" w:rsidRPr="00072BFF" w:rsidRDefault="00072BFF" w:rsidP="00072BFF">
      <w:pPr>
        <w:pStyle w:val="a3"/>
        <w:spacing w:line="276" w:lineRule="auto"/>
        <w:ind w:left="142" w:firstLine="709"/>
        <w:jc w:val="both"/>
        <w:rPr>
          <w:rFonts w:ascii="Times New Roman" w:hAnsi="Times New Roman" w:cs="Times New Roman"/>
          <w:b/>
          <w:color w:val="8496B0" w:themeColor="text2" w:themeTint="99"/>
          <w:sz w:val="28"/>
          <w:szCs w:val="28"/>
        </w:rPr>
      </w:pPr>
    </w:p>
    <w:p w:rsidR="003610C5" w:rsidRPr="00072BFF" w:rsidRDefault="00963A8C" w:rsidP="00072BFF">
      <w:pPr>
        <w:pStyle w:val="a3"/>
        <w:spacing w:line="276" w:lineRule="auto"/>
        <w:ind w:left="142" w:firstLine="709"/>
        <w:jc w:val="both"/>
        <w:rPr>
          <w:rFonts w:ascii="Times New Roman" w:hAnsi="Times New Roman" w:cs="Times New Roman"/>
          <w:sz w:val="28"/>
          <w:szCs w:val="28"/>
        </w:rPr>
      </w:pPr>
      <w:r w:rsidRPr="00072BFF">
        <w:rPr>
          <w:rFonts w:ascii="Times New Roman" w:hAnsi="Times New Roman" w:cs="Times New Roman"/>
          <w:sz w:val="28"/>
          <w:szCs w:val="28"/>
        </w:rPr>
        <w:lastRenderedPageBreak/>
        <w:t>СЛАЙД</w:t>
      </w:r>
      <w:r w:rsidR="003610C5" w:rsidRPr="00072BFF">
        <w:rPr>
          <w:rFonts w:ascii="Times New Roman" w:hAnsi="Times New Roman" w:cs="Times New Roman"/>
          <w:sz w:val="28"/>
          <w:szCs w:val="28"/>
        </w:rPr>
        <w:t xml:space="preserve"> </w:t>
      </w:r>
      <w:r w:rsidRPr="00072BFF">
        <w:rPr>
          <w:rFonts w:ascii="Times New Roman" w:hAnsi="Times New Roman" w:cs="Times New Roman"/>
          <w:sz w:val="28"/>
          <w:szCs w:val="28"/>
        </w:rPr>
        <w:t>№ 7</w:t>
      </w:r>
    </w:p>
    <w:p w:rsidR="00540115" w:rsidRPr="00072BFF" w:rsidRDefault="00CC5DFB" w:rsidP="00072BFF">
      <w:pPr>
        <w:pStyle w:val="a3"/>
        <w:spacing w:line="276" w:lineRule="auto"/>
        <w:ind w:left="142" w:firstLine="709"/>
        <w:jc w:val="both"/>
        <w:rPr>
          <w:rFonts w:ascii="Times New Roman" w:hAnsi="Times New Roman" w:cs="Times New Roman"/>
          <w:sz w:val="28"/>
          <w:szCs w:val="28"/>
        </w:rPr>
      </w:pPr>
      <w:r w:rsidRPr="00072BFF">
        <w:rPr>
          <w:rFonts w:ascii="Times New Roman" w:hAnsi="Times New Roman" w:cs="Times New Roman"/>
          <w:sz w:val="28"/>
          <w:szCs w:val="28"/>
        </w:rPr>
        <w:t>Изменилась структура использования денежных доходов населени</w:t>
      </w:r>
      <w:r w:rsidR="000B3ABD" w:rsidRPr="00072BFF">
        <w:rPr>
          <w:rFonts w:ascii="Times New Roman" w:hAnsi="Times New Roman" w:cs="Times New Roman"/>
          <w:sz w:val="28"/>
          <w:szCs w:val="28"/>
        </w:rPr>
        <w:t>я и их покупательская способность</w:t>
      </w:r>
      <w:r w:rsidRPr="00072BFF">
        <w:rPr>
          <w:rFonts w:ascii="Times New Roman" w:hAnsi="Times New Roman" w:cs="Times New Roman"/>
          <w:sz w:val="28"/>
          <w:szCs w:val="28"/>
        </w:rPr>
        <w:t>. По итогам первого полугодия на покупку товаров приходилось 51,7% всех расходов, что  выше аналогичного периода прошлого года на 3,8 процентных пункта. При этом снизился удельный вес расходов на оплату обязательных платежей и вз</w:t>
      </w:r>
      <w:r w:rsidR="00395B21" w:rsidRPr="00072BFF">
        <w:rPr>
          <w:rFonts w:ascii="Times New Roman" w:hAnsi="Times New Roman" w:cs="Times New Roman"/>
          <w:sz w:val="28"/>
          <w:szCs w:val="28"/>
        </w:rPr>
        <w:t xml:space="preserve">носов, </w:t>
      </w:r>
      <w:r w:rsidR="009D050A" w:rsidRPr="00072BFF">
        <w:rPr>
          <w:rFonts w:ascii="Times New Roman" w:hAnsi="Times New Roman" w:cs="Times New Roman"/>
          <w:sz w:val="28"/>
          <w:szCs w:val="28"/>
        </w:rPr>
        <w:t xml:space="preserve">а также </w:t>
      </w:r>
      <w:r w:rsidR="00395B21" w:rsidRPr="00072BFF">
        <w:rPr>
          <w:rFonts w:ascii="Times New Roman" w:hAnsi="Times New Roman" w:cs="Times New Roman"/>
          <w:sz w:val="28"/>
          <w:szCs w:val="28"/>
        </w:rPr>
        <w:t>удельный вес сбережений и денег на руках.</w:t>
      </w:r>
      <w:r w:rsidRPr="00072BFF">
        <w:rPr>
          <w:rFonts w:ascii="Times New Roman" w:hAnsi="Times New Roman" w:cs="Times New Roman"/>
          <w:sz w:val="28"/>
          <w:szCs w:val="28"/>
        </w:rPr>
        <w:t xml:space="preserve"> </w:t>
      </w:r>
    </w:p>
    <w:p w:rsidR="00211350" w:rsidRPr="00072BFF" w:rsidRDefault="00211350" w:rsidP="00072BFF">
      <w:pPr>
        <w:pStyle w:val="a3"/>
        <w:spacing w:line="276" w:lineRule="auto"/>
        <w:ind w:left="142" w:firstLine="709"/>
        <w:jc w:val="both"/>
        <w:rPr>
          <w:rFonts w:ascii="Times New Roman" w:hAnsi="Times New Roman" w:cs="Times New Roman"/>
          <w:sz w:val="28"/>
          <w:szCs w:val="28"/>
        </w:rPr>
      </w:pPr>
    </w:p>
    <w:p w:rsidR="00211350" w:rsidRPr="00072BFF" w:rsidRDefault="00211350" w:rsidP="00072BFF">
      <w:pPr>
        <w:pStyle w:val="a3"/>
        <w:spacing w:line="276" w:lineRule="auto"/>
        <w:ind w:left="142" w:firstLine="709"/>
        <w:jc w:val="both"/>
        <w:rPr>
          <w:rFonts w:ascii="Times New Roman" w:hAnsi="Times New Roman" w:cs="Times New Roman"/>
          <w:sz w:val="28"/>
          <w:szCs w:val="28"/>
        </w:rPr>
      </w:pPr>
      <w:r w:rsidRPr="00072BFF">
        <w:rPr>
          <w:rFonts w:ascii="Times New Roman" w:hAnsi="Times New Roman" w:cs="Times New Roman"/>
          <w:sz w:val="28"/>
          <w:szCs w:val="28"/>
        </w:rPr>
        <w:t>СЛАЙД №8</w:t>
      </w:r>
    </w:p>
    <w:p w:rsidR="005F691E" w:rsidRPr="00072BFF" w:rsidRDefault="000B3ABD" w:rsidP="00072BFF">
      <w:pPr>
        <w:pStyle w:val="a3"/>
        <w:spacing w:line="276" w:lineRule="auto"/>
        <w:ind w:left="142" w:firstLine="709"/>
        <w:jc w:val="both"/>
        <w:rPr>
          <w:rFonts w:ascii="Times New Roman" w:hAnsi="Times New Roman" w:cs="Times New Roman"/>
          <w:sz w:val="28"/>
          <w:szCs w:val="28"/>
        </w:rPr>
      </w:pPr>
      <w:r w:rsidRPr="00072BFF">
        <w:rPr>
          <w:rFonts w:ascii="Times New Roman" w:hAnsi="Times New Roman" w:cs="Times New Roman"/>
          <w:sz w:val="28"/>
          <w:szCs w:val="28"/>
        </w:rPr>
        <w:t xml:space="preserve">Отмечается </w:t>
      </w:r>
      <w:r w:rsidR="007D01BD" w:rsidRPr="00072BFF">
        <w:rPr>
          <w:rFonts w:ascii="Times New Roman" w:hAnsi="Times New Roman" w:cs="Times New Roman"/>
          <w:sz w:val="28"/>
          <w:szCs w:val="28"/>
        </w:rPr>
        <w:t xml:space="preserve">увеличение </w:t>
      </w:r>
      <w:r w:rsidRPr="00072BFF">
        <w:rPr>
          <w:rFonts w:ascii="Times New Roman" w:hAnsi="Times New Roman" w:cs="Times New Roman"/>
          <w:sz w:val="28"/>
          <w:szCs w:val="28"/>
        </w:rPr>
        <w:t>покупательск</w:t>
      </w:r>
      <w:r w:rsidR="007D01BD" w:rsidRPr="00072BFF">
        <w:rPr>
          <w:rFonts w:ascii="Times New Roman" w:hAnsi="Times New Roman" w:cs="Times New Roman"/>
          <w:sz w:val="28"/>
          <w:szCs w:val="28"/>
        </w:rPr>
        <w:t>ой</w:t>
      </w:r>
      <w:r w:rsidRPr="00072BFF">
        <w:rPr>
          <w:rFonts w:ascii="Times New Roman" w:hAnsi="Times New Roman" w:cs="Times New Roman"/>
          <w:sz w:val="28"/>
          <w:szCs w:val="28"/>
        </w:rPr>
        <w:t xml:space="preserve"> способност</w:t>
      </w:r>
      <w:r w:rsidR="007D01BD" w:rsidRPr="00072BFF">
        <w:rPr>
          <w:rFonts w:ascii="Times New Roman" w:hAnsi="Times New Roman" w:cs="Times New Roman"/>
          <w:sz w:val="28"/>
          <w:szCs w:val="28"/>
        </w:rPr>
        <w:t>и</w:t>
      </w:r>
      <w:r w:rsidRPr="00072BFF">
        <w:rPr>
          <w:rFonts w:ascii="Times New Roman" w:hAnsi="Times New Roman" w:cs="Times New Roman"/>
          <w:sz w:val="28"/>
          <w:szCs w:val="28"/>
        </w:rPr>
        <w:t xml:space="preserve"> денежных доходов населения по продовольственной группе товаров и ее снижение по </w:t>
      </w:r>
      <w:r w:rsidR="00670D46" w:rsidRPr="00072BFF">
        <w:rPr>
          <w:rFonts w:ascii="Times New Roman" w:hAnsi="Times New Roman" w:cs="Times New Roman"/>
          <w:sz w:val="28"/>
          <w:szCs w:val="28"/>
        </w:rPr>
        <w:t xml:space="preserve">отдельным наименованиям </w:t>
      </w:r>
      <w:r w:rsidRPr="00072BFF">
        <w:rPr>
          <w:rFonts w:ascii="Times New Roman" w:hAnsi="Times New Roman" w:cs="Times New Roman"/>
          <w:sz w:val="28"/>
          <w:szCs w:val="28"/>
        </w:rPr>
        <w:t>непродовольственн</w:t>
      </w:r>
      <w:r w:rsidR="007D01BD" w:rsidRPr="00072BFF">
        <w:rPr>
          <w:rFonts w:ascii="Times New Roman" w:hAnsi="Times New Roman" w:cs="Times New Roman"/>
          <w:sz w:val="28"/>
          <w:szCs w:val="28"/>
        </w:rPr>
        <w:t>ой</w:t>
      </w:r>
      <w:r w:rsidRPr="00072BFF">
        <w:rPr>
          <w:rFonts w:ascii="Times New Roman" w:hAnsi="Times New Roman" w:cs="Times New Roman"/>
          <w:sz w:val="28"/>
          <w:szCs w:val="28"/>
        </w:rPr>
        <w:t xml:space="preserve">, что </w:t>
      </w:r>
      <w:r w:rsidR="00662D47" w:rsidRPr="00072BFF">
        <w:rPr>
          <w:rFonts w:ascii="Times New Roman" w:hAnsi="Times New Roman" w:cs="Times New Roman"/>
          <w:sz w:val="28"/>
          <w:szCs w:val="28"/>
        </w:rPr>
        <w:t xml:space="preserve">фиксирует и индекс потребительских цен, который </w:t>
      </w:r>
      <w:r w:rsidR="007D01BD" w:rsidRPr="00072BFF">
        <w:rPr>
          <w:rFonts w:ascii="Times New Roman" w:hAnsi="Times New Roman" w:cs="Times New Roman"/>
          <w:sz w:val="28"/>
          <w:szCs w:val="28"/>
        </w:rPr>
        <w:t>на продовольствие</w:t>
      </w:r>
      <w:r w:rsidR="00662D47" w:rsidRPr="00072BFF">
        <w:rPr>
          <w:rFonts w:ascii="Times New Roman" w:hAnsi="Times New Roman" w:cs="Times New Roman"/>
          <w:sz w:val="28"/>
          <w:szCs w:val="28"/>
        </w:rPr>
        <w:t xml:space="preserve"> составил - 99,6%, непродовольственн</w:t>
      </w:r>
      <w:r w:rsidR="007D01BD" w:rsidRPr="00072BFF">
        <w:rPr>
          <w:rFonts w:ascii="Times New Roman" w:hAnsi="Times New Roman" w:cs="Times New Roman"/>
          <w:sz w:val="28"/>
          <w:szCs w:val="28"/>
        </w:rPr>
        <w:t>ые товары</w:t>
      </w:r>
      <w:r w:rsidR="00662D47" w:rsidRPr="00072BFF">
        <w:rPr>
          <w:rFonts w:ascii="Times New Roman" w:hAnsi="Times New Roman" w:cs="Times New Roman"/>
          <w:sz w:val="28"/>
          <w:szCs w:val="28"/>
        </w:rPr>
        <w:t xml:space="preserve"> – 102,7%.</w:t>
      </w:r>
    </w:p>
    <w:p w:rsidR="002B550B" w:rsidRPr="00072BFF" w:rsidRDefault="00735C11" w:rsidP="00072BFF">
      <w:pPr>
        <w:pStyle w:val="a3"/>
        <w:spacing w:line="276" w:lineRule="auto"/>
        <w:ind w:left="142" w:firstLine="709"/>
        <w:jc w:val="both"/>
        <w:rPr>
          <w:rFonts w:ascii="Times New Roman" w:hAnsi="Times New Roman" w:cs="Times New Roman"/>
          <w:sz w:val="28"/>
          <w:szCs w:val="28"/>
        </w:rPr>
      </w:pPr>
      <w:r w:rsidRPr="00072BFF">
        <w:rPr>
          <w:rFonts w:ascii="Times New Roman" w:hAnsi="Times New Roman" w:cs="Times New Roman"/>
          <w:sz w:val="28"/>
          <w:szCs w:val="28"/>
        </w:rPr>
        <w:t xml:space="preserve"> </w:t>
      </w:r>
      <w:r w:rsidR="002B550B" w:rsidRPr="00072BFF">
        <w:rPr>
          <w:rFonts w:ascii="Times New Roman" w:hAnsi="Times New Roman" w:cs="Times New Roman"/>
          <w:sz w:val="28"/>
          <w:szCs w:val="28"/>
        </w:rPr>
        <w:t xml:space="preserve">При этом, необходимо отметить, что покупательская способность населения Сахалинской области выше аналогичного показателя таких развитых регионов РФ, как Московская область, </w:t>
      </w:r>
      <w:proofErr w:type="spellStart"/>
      <w:r w:rsidR="002B550B" w:rsidRPr="00072BFF">
        <w:rPr>
          <w:rFonts w:ascii="Times New Roman" w:hAnsi="Times New Roman" w:cs="Times New Roman"/>
          <w:sz w:val="28"/>
          <w:szCs w:val="28"/>
        </w:rPr>
        <w:t>г</w:t>
      </w:r>
      <w:proofErr w:type="gramStart"/>
      <w:r w:rsidR="002B550B" w:rsidRPr="00072BFF">
        <w:rPr>
          <w:rFonts w:ascii="Times New Roman" w:hAnsi="Times New Roman" w:cs="Times New Roman"/>
          <w:sz w:val="28"/>
          <w:szCs w:val="28"/>
        </w:rPr>
        <w:t>.С</w:t>
      </w:r>
      <w:proofErr w:type="gramEnd"/>
      <w:r w:rsidR="002B550B" w:rsidRPr="00072BFF">
        <w:rPr>
          <w:rFonts w:ascii="Times New Roman" w:hAnsi="Times New Roman" w:cs="Times New Roman"/>
          <w:sz w:val="28"/>
          <w:szCs w:val="28"/>
        </w:rPr>
        <w:t>анкт</w:t>
      </w:r>
      <w:proofErr w:type="spellEnd"/>
      <w:r w:rsidR="002B550B" w:rsidRPr="00072BFF">
        <w:rPr>
          <w:rFonts w:ascii="Times New Roman" w:hAnsi="Times New Roman" w:cs="Times New Roman"/>
          <w:sz w:val="28"/>
          <w:szCs w:val="28"/>
        </w:rPr>
        <w:t xml:space="preserve">-Петербург, Ленинградская область и значительно опережает показатели более удаленных от центра регионов. Соотношение среднемесячной номинальной заработной платы к уровню условного минимального набора продуктов питания </w:t>
      </w:r>
      <w:r w:rsidR="00963A8C" w:rsidRPr="00072BFF">
        <w:rPr>
          <w:rFonts w:ascii="Times New Roman" w:hAnsi="Times New Roman" w:cs="Times New Roman"/>
          <w:sz w:val="28"/>
          <w:szCs w:val="28"/>
        </w:rPr>
        <w:t xml:space="preserve">в Сахалинской области </w:t>
      </w:r>
      <w:r w:rsidR="002B550B" w:rsidRPr="00072BFF">
        <w:rPr>
          <w:rFonts w:ascii="Times New Roman" w:hAnsi="Times New Roman" w:cs="Times New Roman"/>
          <w:sz w:val="28"/>
          <w:szCs w:val="28"/>
        </w:rPr>
        <w:t>составляет 12,</w:t>
      </w:r>
      <w:r w:rsidR="00963A8C" w:rsidRPr="00072BFF">
        <w:rPr>
          <w:rFonts w:ascii="Times New Roman" w:hAnsi="Times New Roman" w:cs="Times New Roman"/>
          <w:sz w:val="28"/>
          <w:szCs w:val="28"/>
        </w:rPr>
        <w:t xml:space="preserve">8 раз, выше только в  </w:t>
      </w:r>
      <w:proofErr w:type="spellStart"/>
      <w:r w:rsidR="00963A8C" w:rsidRPr="00072BFF">
        <w:rPr>
          <w:rFonts w:ascii="Times New Roman" w:hAnsi="Times New Roman" w:cs="Times New Roman"/>
          <w:sz w:val="28"/>
          <w:szCs w:val="28"/>
        </w:rPr>
        <w:t>г</w:t>
      </w:r>
      <w:proofErr w:type="gramStart"/>
      <w:r w:rsidR="00963A8C" w:rsidRPr="00072BFF">
        <w:rPr>
          <w:rFonts w:ascii="Times New Roman" w:hAnsi="Times New Roman" w:cs="Times New Roman"/>
          <w:sz w:val="28"/>
          <w:szCs w:val="28"/>
        </w:rPr>
        <w:t>.М</w:t>
      </w:r>
      <w:proofErr w:type="gramEnd"/>
      <w:r w:rsidR="00963A8C" w:rsidRPr="00072BFF">
        <w:rPr>
          <w:rFonts w:ascii="Times New Roman" w:hAnsi="Times New Roman" w:cs="Times New Roman"/>
          <w:sz w:val="28"/>
          <w:szCs w:val="28"/>
        </w:rPr>
        <w:t>осква</w:t>
      </w:r>
      <w:proofErr w:type="spellEnd"/>
      <w:r w:rsidR="00963A8C" w:rsidRPr="00072BFF">
        <w:rPr>
          <w:rFonts w:ascii="Times New Roman" w:hAnsi="Times New Roman" w:cs="Times New Roman"/>
          <w:sz w:val="28"/>
          <w:szCs w:val="28"/>
        </w:rPr>
        <w:t xml:space="preserve"> - 16</w:t>
      </w:r>
      <w:r w:rsidR="00035FCA" w:rsidRPr="00072BFF">
        <w:rPr>
          <w:rFonts w:ascii="Times New Roman" w:hAnsi="Times New Roman" w:cs="Times New Roman"/>
          <w:sz w:val="28"/>
          <w:szCs w:val="28"/>
        </w:rPr>
        <w:t>,</w:t>
      </w:r>
      <w:r w:rsidR="00963A8C" w:rsidRPr="00072BFF">
        <w:rPr>
          <w:rFonts w:ascii="Times New Roman" w:hAnsi="Times New Roman" w:cs="Times New Roman"/>
          <w:sz w:val="28"/>
          <w:szCs w:val="28"/>
        </w:rPr>
        <w:t>7</w:t>
      </w:r>
      <w:r w:rsidR="00035FCA" w:rsidRPr="00072BFF">
        <w:rPr>
          <w:rFonts w:ascii="Times New Roman" w:hAnsi="Times New Roman" w:cs="Times New Roman"/>
          <w:sz w:val="28"/>
          <w:szCs w:val="28"/>
        </w:rPr>
        <w:t xml:space="preserve">раз. </w:t>
      </w:r>
    </w:p>
    <w:p w:rsidR="003610C5" w:rsidRPr="00072BFF" w:rsidRDefault="003610C5" w:rsidP="00072BFF">
      <w:pPr>
        <w:pStyle w:val="a3"/>
        <w:spacing w:line="276" w:lineRule="auto"/>
        <w:ind w:left="142" w:firstLine="709"/>
        <w:jc w:val="both"/>
        <w:rPr>
          <w:rFonts w:ascii="Times New Roman" w:hAnsi="Times New Roman" w:cs="Times New Roman"/>
          <w:b/>
          <w:color w:val="8496B0" w:themeColor="text2" w:themeTint="99"/>
          <w:sz w:val="28"/>
          <w:szCs w:val="28"/>
        </w:rPr>
      </w:pPr>
    </w:p>
    <w:p w:rsidR="003610C5" w:rsidRPr="00072BFF" w:rsidRDefault="003610C5" w:rsidP="00072BFF">
      <w:pPr>
        <w:pStyle w:val="a3"/>
        <w:spacing w:line="276" w:lineRule="auto"/>
        <w:ind w:left="142" w:firstLine="709"/>
        <w:jc w:val="both"/>
        <w:rPr>
          <w:rFonts w:ascii="Times New Roman" w:hAnsi="Times New Roman" w:cs="Times New Roman"/>
          <w:sz w:val="28"/>
          <w:szCs w:val="28"/>
        </w:rPr>
      </w:pPr>
      <w:r w:rsidRPr="00072BFF">
        <w:rPr>
          <w:rFonts w:ascii="Times New Roman" w:hAnsi="Times New Roman" w:cs="Times New Roman"/>
          <w:sz w:val="28"/>
          <w:szCs w:val="28"/>
        </w:rPr>
        <w:t xml:space="preserve">СЛАЙД № </w:t>
      </w:r>
      <w:r w:rsidR="00211350" w:rsidRPr="00072BFF">
        <w:rPr>
          <w:rFonts w:ascii="Times New Roman" w:hAnsi="Times New Roman" w:cs="Times New Roman"/>
          <w:sz w:val="28"/>
          <w:szCs w:val="28"/>
        </w:rPr>
        <w:t>9</w:t>
      </w:r>
    </w:p>
    <w:p w:rsidR="00183B8C" w:rsidRPr="00072BFF" w:rsidRDefault="00035FCA" w:rsidP="00072BFF">
      <w:pPr>
        <w:pStyle w:val="a3"/>
        <w:spacing w:line="276" w:lineRule="auto"/>
        <w:ind w:left="142" w:firstLine="709"/>
        <w:jc w:val="both"/>
        <w:rPr>
          <w:rFonts w:ascii="Times New Roman" w:hAnsi="Times New Roman" w:cs="Times New Roman"/>
          <w:sz w:val="28"/>
          <w:szCs w:val="28"/>
        </w:rPr>
      </w:pPr>
      <w:r w:rsidRPr="00072BFF">
        <w:rPr>
          <w:rFonts w:ascii="Times New Roman" w:hAnsi="Times New Roman" w:cs="Times New Roman"/>
          <w:sz w:val="28"/>
          <w:szCs w:val="28"/>
        </w:rPr>
        <w:t>Н</w:t>
      </w:r>
      <w:r w:rsidR="005F691E" w:rsidRPr="00072BFF">
        <w:rPr>
          <w:rFonts w:ascii="Times New Roman" w:hAnsi="Times New Roman" w:cs="Times New Roman"/>
          <w:sz w:val="28"/>
          <w:szCs w:val="28"/>
        </w:rPr>
        <w:t>есмотря на снижение физических</w:t>
      </w:r>
      <w:r w:rsidRPr="00072BFF">
        <w:rPr>
          <w:rFonts w:ascii="Times New Roman" w:hAnsi="Times New Roman" w:cs="Times New Roman"/>
          <w:sz w:val="28"/>
          <w:szCs w:val="28"/>
        </w:rPr>
        <w:t xml:space="preserve"> объемов</w:t>
      </w:r>
      <w:r w:rsidR="005F691E" w:rsidRPr="00072BFF">
        <w:rPr>
          <w:rFonts w:ascii="Times New Roman" w:hAnsi="Times New Roman" w:cs="Times New Roman"/>
          <w:sz w:val="28"/>
          <w:szCs w:val="28"/>
        </w:rPr>
        <w:t xml:space="preserve"> продаж, в отдельных </w:t>
      </w:r>
      <w:proofErr w:type="gramStart"/>
      <w:r w:rsidR="005F691E" w:rsidRPr="00072BFF">
        <w:rPr>
          <w:rFonts w:ascii="Times New Roman" w:hAnsi="Times New Roman" w:cs="Times New Roman"/>
          <w:sz w:val="28"/>
          <w:szCs w:val="28"/>
        </w:rPr>
        <w:t>муниципалитетах</w:t>
      </w:r>
      <w:proofErr w:type="gramEnd"/>
      <w:r w:rsidR="005F691E" w:rsidRPr="00072BFF">
        <w:rPr>
          <w:rFonts w:ascii="Times New Roman" w:hAnsi="Times New Roman" w:cs="Times New Roman"/>
          <w:sz w:val="28"/>
          <w:szCs w:val="28"/>
        </w:rPr>
        <w:t xml:space="preserve"> отмечено увеличение товарооборота </w:t>
      </w:r>
      <w:r w:rsidR="00662D47" w:rsidRPr="00072BFF">
        <w:rPr>
          <w:rFonts w:ascii="Times New Roman" w:hAnsi="Times New Roman" w:cs="Times New Roman"/>
          <w:sz w:val="28"/>
          <w:szCs w:val="28"/>
        </w:rPr>
        <w:t xml:space="preserve"> </w:t>
      </w:r>
      <w:r w:rsidR="005F691E" w:rsidRPr="00072BFF">
        <w:rPr>
          <w:rFonts w:ascii="Times New Roman" w:hAnsi="Times New Roman" w:cs="Times New Roman"/>
          <w:sz w:val="28"/>
          <w:szCs w:val="28"/>
        </w:rPr>
        <w:t xml:space="preserve">в сопоставимой оценке. Это </w:t>
      </w:r>
      <w:proofErr w:type="spellStart"/>
      <w:r w:rsidR="005F691E" w:rsidRPr="00072BFF">
        <w:rPr>
          <w:rFonts w:ascii="Times New Roman" w:hAnsi="Times New Roman" w:cs="Times New Roman"/>
          <w:sz w:val="28"/>
          <w:szCs w:val="28"/>
        </w:rPr>
        <w:t>Невельский</w:t>
      </w:r>
      <w:proofErr w:type="spellEnd"/>
      <w:r w:rsidR="005F691E" w:rsidRPr="00072BFF">
        <w:rPr>
          <w:rFonts w:ascii="Times New Roman" w:hAnsi="Times New Roman" w:cs="Times New Roman"/>
          <w:sz w:val="28"/>
          <w:szCs w:val="28"/>
        </w:rPr>
        <w:t xml:space="preserve">, </w:t>
      </w:r>
      <w:proofErr w:type="spellStart"/>
      <w:r w:rsidR="005F691E" w:rsidRPr="00072BFF">
        <w:rPr>
          <w:rFonts w:ascii="Times New Roman" w:hAnsi="Times New Roman" w:cs="Times New Roman"/>
          <w:sz w:val="28"/>
          <w:szCs w:val="28"/>
        </w:rPr>
        <w:t>Поронайский</w:t>
      </w:r>
      <w:proofErr w:type="spellEnd"/>
      <w:r w:rsidR="005F691E" w:rsidRPr="00072BFF">
        <w:rPr>
          <w:rFonts w:ascii="Times New Roman" w:hAnsi="Times New Roman" w:cs="Times New Roman"/>
          <w:sz w:val="28"/>
          <w:szCs w:val="28"/>
        </w:rPr>
        <w:t xml:space="preserve">, </w:t>
      </w:r>
      <w:proofErr w:type="spellStart"/>
      <w:r w:rsidR="005F691E" w:rsidRPr="00072BFF">
        <w:rPr>
          <w:rFonts w:ascii="Times New Roman" w:hAnsi="Times New Roman" w:cs="Times New Roman"/>
          <w:sz w:val="28"/>
          <w:szCs w:val="28"/>
        </w:rPr>
        <w:t>Анивский</w:t>
      </w:r>
      <w:proofErr w:type="spellEnd"/>
      <w:r w:rsidR="005F691E" w:rsidRPr="00072BFF">
        <w:rPr>
          <w:rFonts w:ascii="Times New Roman" w:hAnsi="Times New Roman" w:cs="Times New Roman"/>
          <w:sz w:val="28"/>
          <w:szCs w:val="28"/>
        </w:rPr>
        <w:t xml:space="preserve">, </w:t>
      </w:r>
      <w:proofErr w:type="gramStart"/>
      <w:r w:rsidR="005F691E" w:rsidRPr="00072BFF">
        <w:rPr>
          <w:rFonts w:ascii="Times New Roman" w:hAnsi="Times New Roman" w:cs="Times New Roman"/>
          <w:sz w:val="28"/>
          <w:szCs w:val="28"/>
        </w:rPr>
        <w:t>Курильский</w:t>
      </w:r>
      <w:proofErr w:type="gramEnd"/>
      <w:r w:rsidR="005F691E" w:rsidRPr="00072BFF">
        <w:rPr>
          <w:rFonts w:ascii="Times New Roman" w:hAnsi="Times New Roman" w:cs="Times New Roman"/>
          <w:sz w:val="28"/>
          <w:szCs w:val="28"/>
        </w:rPr>
        <w:t xml:space="preserve">, </w:t>
      </w:r>
      <w:proofErr w:type="spellStart"/>
      <w:r w:rsidR="005F691E" w:rsidRPr="00072BFF">
        <w:rPr>
          <w:rFonts w:ascii="Times New Roman" w:hAnsi="Times New Roman" w:cs="Times New Roman"/>
          <w:sz w:val="28"/>
          <w:szCs w:val="28"/>
        </w:rPr>
        <w:t>Томаринский</w:t>
      </w:r>
      <w:proofErr w:type="spellEnd"/>
      <w:r w:rsidR="005F691E" w:rsidRPr="00072BFF">
        <w:rPr>
          <w:rFonts w:ascii="Times New Roman" w:hAnsi="Times New Roman" w:cs="Times New Roman"/>
          <w:sz w:val="28"/>
          <w:szCs w:val="28"/>
        </w:rPr>
        <w:t xml:space="preserve"> и Южно-Курильский районы.</w:t>
      </w:r>
      <w:r w:rsidR="00183B8C" w:rsidRPr="00072BFF">
        <w:rPr>
          <w:rFonts w:ascii="Times New Roman" w:hAnsi="Times New Roman" w:cs="Times New Roman"/>
          <w:sz w:val="28"/>
          <w:szCs w:val="28"/>
        </w:rPr>
        <w:t xml:space="preserve"> </w:t>
      </w:r>
      <w:r w:rsidR="00403E86" w:rsidRPr="00072BFF">
        <w:rPr>
          <w:rFonts w:ascii="Times New Roman" w:hAnsi="Times New Roman" w:cs="Times New Roman"/>
          <w:sz w:val="28"/>
          <w:szCs w:val="28"/>
        </w:rPr>
        <w:t xml:space="preserve">Отмечу, что </w:t>
      </w:r>
      <w:r w:rsidR="00183B8C" w:rsidRPr="00072BFF">
        <w:rPr>
          <w:rFonts w:ascii="Times New Roman" w:hAnsi="Times New Roman" w:cs="Times New Roman"/>
          <w:sz w:val="28"/>
          <w:szCs w:val="28"/>
        </w:rPr>
        <w:t>снижени</w:t>
      </w:r>
      <w:r w:rsidR="00403E86" w:rsidRPr="00072BFF">
        <w:rPr>
          <w:rFonts w:ascii="Times New Roman" w:hAnsi="Times New Roman" w:cs="Times New Roman"/>
          <w:sz w:val="28"/>
          <w:szCs w:val="28"/>
        </w:rPr>
        <w:t>е</w:t>
      </w:r>
      <w:r w:rsidR="00183B8C" w:rsidRPr="00072BFF">
        <w:rPr>
          <w:rFonts w:ascii="Times New Roman" w:hAnsi="Times New Roman" w:cs="Times New Roman"/>
          <w:sz w:val="28"/>
          <w:szCs w:val="28"/>
        </w:rPr>
        <w:t xml:space="preserve"> показателей часто объясня</w:t>
      </w:r>
      <w:r w:rsidR="00403E86" w:rsidRPr="00072BFF">
        <w:rPr>
          <w:rFonts w:ascii="Times New Roman" w:hAnsi="Times New Roman" w:cs="Times New Roman"/>
          <w:sz w:val="28"/>
          <w:szCs w:val="28"/>
        </w:rPr>
        <w:t>ется</w:t>
      </w:r>
      <w:r w:rsidR="00183B8C" w:rsidRPr="00072BFF">
        <w:rPr>
          <w:rFonts w:ascii="Times New Roman" w:hAnsi="Times New Roman" w:cs="Times New Roman"/>
          <w:sz w:val="28"/>
          <w:szCs w:val="28"/>
        </w:rPr>
        <w:t xml:space="preserve">  сокращением численности населения. В данном случае снижение численности фиксируется в Невельском, Поронайском, Курильском, </w:t>
      </w:r>
      <w:proofErr w:type="spellStart"/>
      <w:r w:rsidR="00183B8C" w:rsidRPr="00072BFF">
        <w:rPr>
          <w:rFonts w:ascii="Times New Roman" w:hAnsi="Times New Roman" w:cs="Times New Roman"/>
          <w:sz w:val="28"/>
          <w:szCs w:val="28"/>
        </w:rPr>
        <w:t>Томаринском</w:t>
      </w:r>
      <w:proofErr w:type="spellEnd"/>
      <w:r w:rsidR="00183B8C" w:rsidRPr="00072BFF">
        <w:rPr>
          <w:rFonts w:ascii="Times New Roman" w:hAnsi="Times New Roman" w:cs="Times New Roman"/>
          <w:sz w:val="28"/>
          <w:szCs w:val="28"/>
        </w:rPr>
        <w:t xml:space="preserve"> районах, но товарооборот в этих районах увеличился. </w:t>
      </w:r>
      <w:r w:rsidR="00BB2B89" w:rsidRPr="00072BFF">
        <w:rPr>
          <w:rFonts w:ascii="Times New Roman" w:hAnsi="Times New Roman" w:cs="Times New Roman"/>
          <w:sz w:val="28"/>
          <w:szCs w:val="28"/>
        </w:rPr>
        <w:t xml:space="preserve">В областном центре </w:t>
      </w:r>
      <w:r w:rsidRPr="00072BFF">
        <w:rPr>
          <w:rFonts w:ascii="Times New Roman" w:hAnsi="Times New Roman" w:cs="Times New Roman"/>
          <w:sz w:val="28"/>
          <w:szCs w:val="28"/>
        </w:rPr>
        <w:t xml:space="preserve">же наоборот, численность населения </w:t>
      </w:r>
      <w:r w:rsidR="00BB2B89" w:rsidRPr="00072BFF">
        <w:rPr>
          <w:rFonts w:ascii="Times New Roman" w:hAnsi="Times New Roman" w:cs="Times New Roman"/>
          <w:sz w:val="28"/>
          <w:szCs w:val="28"/>
        </w:rPr>
        <w:t xml:space="preserve"> увеличилась, </w:t>
      </w:r>
      <w:r w:rsidRPr="00072BFF">
        <w:rPr>
          <w:rFonts w:ascii="Times New Roman" w:hAnsi="Times New Roman" w:cs="Times New Roman"/>
          <w:sz w:val="28"/>
          <w:szCs w:val="28"/>
        </w:rPr>
        <w:t xml:space="preserve">но </w:t>
      </w:r>
      <w:r w:rsidR="00BB2B89" w:rsidRPr="00072BFF">
        <w:rPr>
          <w:rFonts w:ascii="Times New Roman" w:hAnsi="Times New Roman" w:cs="Times New Roman"/>
          <w:sz w:val="28"/>
          <w:szCs w:val="28"/>
        </w:rPr>
        <w:t xml:space="preserve">при этом товарооборот снижен на 2%. На долю муниципалитета приходится 60% </w:t>
      </w:r>
      <w:r w:rsidR="00501ABC" w:rsidRPr="00072BFF">
        <w:rPr>
          <w:rFonts w:ascii="Times New Roman" w:hAnsi="Times New Roman" w:cs="Times New Roman"/>
          <w:sz w:val="28"/>
          <w:szCs w:val="28"/>
        </w:rPr>
        <w:t xml:space="preserve"> объема </w:t>
      </w:r>
      <w:r w:rsidR="00BB2B89" w:rsidRPr="00072BFF">
        <w:rPr>
          <w:rFonts w:ascii="Times New Roman" w:hAnsi="Times New Roman" w:cs="Times New Roman"/>
          <w:sz w:val="28"/>
          <w:szCs w:val="28"/>
        </w:rPr>
        <w:t xml:space="preserve">всех продаж по области, а значит работа по увеличению товарооборота в </w:t>
      </w:r>
      <w:proofErr w:type="spellStart"/>
      <w:r w:rsidR="00BB2B89" w:rsidRPr="00072BFF">
        <w:rPr>
          <w:rFonts w:ascii="Times New Roman" w:hAnsi="Times New Roman" w:cs="Times New Roman"/>
          <w:sz w:val="28"/>
          <w:szCs w:val="28"/>
        </w:rPr>
        <w:t>г</w:t>
      </w:r>
      <w:proofErr w:type="gramStart"/>
      <w:r w:rsidR="00BB2B89" w:rsidRPr="00072BFF">
        <w:rPr>
          <w:rFonts w:ascii="Times New Roman" w:hAnsi="Times New Roman" w:cs="Times New Roman"/>
          <w:sz w:val="28"/>
          <w:szCs w:val="28"/>
        </w:rPr>
        <w:t>.Ю</w:t>
      </w:r>
      <w:proofErr w:type="gramEnd"/>
      <w:r w:rsidR="00BB2B89" w:rsidRPr="00072BFF">
        <w:rPr>
          <w:rFonts w:ascii="Times New Roman" w:hAnsi="Times New Roman" w:cs="Times New Roman"/>
          <w:sz w:val="28"/>
          <w:szCs w:val="28"/>
        </w:rPr>
        <w:t>жно</w:t>
      </w:r>
      <w:proofErr w:type="spellEnd"/>
      <w:r w:rsidR="00BB2B89" w:rsidRPr="00072BFF">
        <w:rPr>
          <w:rFonts w:ascii="Times New Roman" w:hAnsi="Times New Roman" w:cs="Times New Roman"/>
          <w:sz w:val="28"/>
          <w:szCs w:val="28"/>
        </w:rPr>
        <w:t>-Сахалинске должна проводится более ответственно, в том числе и во взаимодействии с органами статистики</w:t>
      </w:r>
      <w:r w:rsidR="00403E86" w:rsidRPr="00072BFF">
        <w:rPr>
          <w:rFonts w:ascii="Times New Roman" w:hAnsi="Times New Roman" w:cs="Times New Roman"/>
          <w:sz w:val="28"/>
          <w:szCs w:val="28"/>
        </w:rPr>
        <w:t xml:space="preserve"> по более объективному</w:t>
      </w:r>
      <w:r w:rsidR="00884DBC" w:rsidRPr="00072BFF">
        <w:rPr>
          <w:rFonts w:ascii="Times New Roman" w:hAnsi="Times New Roman" w:cs="Times New Roman"/>
          <w:sz w:val="28"/>
          <w:szCs w:val="28"/>
        </w:rPr>
        <w:t xml:space="preserve"> отражению показателей</w:t>
      </w:r>
      <w:r w:rsidR="00BB2B89" w:rsidRPr="00072BFF">
        <w:rPr>
          <w:rFonts w:ascii="Times New Roman" w:hAnsi="Times New Roman" w:cs="Times New Roman"/>
          <w:sz w:val="28"/>
          <w:szCs w:val="28"/>
        </w:rPr>
        <w:t>.</w:t>
      </w:r>
      <w:r w:rsidR="00E362C9" w:rsidRPr="00072BFF">
        <w:rPr>
          <w:rFonts w:ascii="Times New Roman" w:hAnsi="Times New Roman" w:cs="Times New Roman"/>
          <w:sz w:val="28"/>
          <w:szCs w:val="28"/>
        </w:rPr>
        <w:t xml:space="preserve"> Кроме того, значительное снижение товарооборота отмечается в</w:t>
      </w:r>
      <w:r w:rsidR="002F1B7F" w:rsidRPr="00072BFF">
        <w:rPr>
          <w:rFonts w:ascii="Times New Roman" w:hAnsi="Times New Roman" w:cs="Times New Roman"/>
          <w:sz w:val="28"/>
          <w:szCs w:val="28"/>
        </w:rPr>
        <w:t xml:space="preserve"> </w:t>
      </w:r>
      <w:proofErr w:type="spellStart"/>
      <w:r w:rsidR="002F1B7F" w:rsidRPr="00072BFF">
        <w:rPr>
          <w:rFonts w:ascii="Times New Roman" w:hAnsi="Times New Roman" w:cs="Times New Roman"/>
          <w:sz w:val="28"/>
          <w:szCs w:val="28"/>
        </w:rPr>
        <w:t>Макаровском</w:t>
      </w:r>
      <w:proofErr w:type="spellEnd"/>
      <w:r w:rsidR="002F1B7F" w:rsidRPr="00072BFF">
        <w:rPr>
          <w:rFonts w:ascii="Times New Roman" w:hAnsi="Times New Roman" w:cs="Times New Roman"/>
          <w:sz w:val="28"/>
          <w:szCs w:val="28"/>
        </w:rPr>
        <w:t xml:space="preserve">, </w:t>
      </w:r>
      <w:proofErr w:type="spellStart"/>
      <w:r w:rsidR="002F1B7F" w:rsidRPr="00072BFF">
        <w:rPr>
          <w:rFonts w:ascii="Times New Roman" w:hAnsi="Times New Roman" w:cs="Times New Roman"/>
          <w:sz w:val="28"/>
          <w:szCs w:val="28"/>
        </w:rPr>
        <w:t>Корсаковском</w:t>
      </w:r>
      <w:proofErr w:type="spellEnd"/>
      <w:r w:rsidR="002F1B7F" w:rsidRPr="00072BFF">
        <w:rPr>
          <w:rFonts w:ascii="Times New Roman" w:hAnsi="Times New Roman" w:cs="Times New Roman"/>
          <w:sz w:val="28"/>
          <w:szCs w:val="28"/>
        </w:rPr>
        <w:t xml:space="preserve">, Холмском, А-Сахалинском, </w:t>
      </w:r>
      <w:proofErr w:type="spellStart"/>
      <w:r w:rsidR="002F1B7F" w:rsidRPr="00072BFF">
        <w:rPr>
          <w:rFonts w:ascii="Times New Roman" w:hAnsi="Times New Roman" w:cs="Times New Roman"/>
          <w:sz w:val="28"/>
          <w:szCs w:val="28"/>
        </w:rPr>
        <w:t>Охинском</w:t>
      </w:r>
      <w:proofErr w:type="spellEnd"/>
      <w:r w:rsidR="00E362C9" w:rsidRPr="00072BFF">
        <w:rPr>
          <w:rFonts w:ascii="Times New Roman" w:hAnsi="Times New Roman" w:cs="Times New Roman"/>
          <w:sz w:val="28"/>
          <w:szCs w:val="28"/>
        </w:rPr>
        <w:t xml:space="preserve">   </w:t>
      </w:r>
      <w:r w:rsidR="002F1B7F" w:rsidRPr="00072BFF">
        <w:rPr>
          <w:rFonts w:ascii="Times New Roman" w:hAnsi="Times New Roman" w:cs="Times New Roman"/>
          <w:sz w:val="28"/>
          <w:szCs w:val="28"/>
        </w:rPr>
        <w:t>районах.</w:t>
      </w:r>
      <w:r w:rsidRPr="00072BFF">
        <w:rPr>
          <w:rFonts w:ascii="Times New Roman" w:hAnsi="Times New Roman" w:cs="Times New Roman"/>
          <w:sz w:val="28"/>
          <w:szCs w:val="28"/>
        </w:rPr>
        <w:t xml:space="preserve"> Администрациям данных муниципальных образований необходимо провести полный экономический анализ сложившейся ситуации, определить объективные </w:t>
      </w:r>
      <w:r w:rsidRPr="00072BFF">
        <w:rPr>
          <w:rFonts w:ascii="Times New Roman" w:hAnsi="Times New Roman" w:cs="Times New Roman"/>
          <w:sz w:val="28"/>
          <w:szCs w:val="28"/>
        </w:rPr>
        <w:lastRenderedPageBreak/>
        <w:t xml:space="preserve">факторы, влияющие на отрицательную динамику и разработать комплекс мер, </w:t>
      </w:r>
      <w:r w:rsidR="00501ABC" w:rsidRPr="00072BFF">
        <w:rPr>
          <w:rFonts w:ascii="Times New Roman" w:hAnsi="Times New Roman" w:cs="Times New Roman"/>
          <w:sz w:val="28"/>
          <w:szCs w:val="28"/>
        </w:rPr>
        <w:t xml:space="preserve">способных повлиять на </w:t>
      </w:r>
      <w:r w:rsidR="008B1150" w:rsidRPr="00072BFF">
        <w:rPr>
          <w:rFonts w:ascii="Times New Roman" w:hAnsi="Times New Roman" w:cs="Times New Roman"/>
          <w:sz w:val="28"/>
          <w:szCs w:val="28"/>
        </w:rPr>
        <w:t>данную ситуацию.</w:t>
      </w:r>
    </w:p>
    <w:p w:rsidR="003610C5" w:rsidRPr="00072BFF" w:rsidRDefault="003610C5" w:rsidP="00072BFF">
      <w:pPr>
        <w:pStyle w:val="a3"/>
        <w:spacing w:line="276" w:lineRule="auto"/>
        <w:ind w:left="142" w:firstLine="709"/>
        <w:jc w:val="both"/>
        <w:rPr>
          <w:rFonts w:ascii="Times New Roman" w:hAnsi="Times New Roman" w:cs="Times New Roman"/>
          <w:b/>
          <w:color w:val="8496B0" w:themeColor="text2" w:themeTint="99"/>
          <w:sz w:val="28"/>
          <w:szCs w:val="28"/>
        </w:rPr>
      </w:pPr>
    </w:p>
    <w:p w:rsidR="003610C5" w:rsidRPr="00072BFF" w:rsidRDefault="003610C5" w:rsidP="00072BFF">
      <w:pPr>
        <w:pStyle w:val="a3"/>
        <w:spacing w:line="276" w:lineRule="auto"/>
        <w:ind w:left="142" w:firstLine="709"/>
        <w:jc w:val="both"/>
        <w:rPr>
          <w:rFonts w:ascii="Times New Roman" w:hAnsi="Times New Roman" w:cs="Times New Roman"/>
          <w:sz w:val="28"/>
          <w:szCs w:val="28"/>
        </w:rPr>
      </w:pPr>
      <w:r w:rsidRPr="00072BFF">
        <w:rPr>
          <w:rFonts w:ascii="Times New Roman" w:hAnsi="Times New Roman" w:cs="Times New Roman"/>
          <w:sz w:val="28"/>
          <w:szCs w:val="28"/>
        </w:rPr>
        <w:t xml:space="preserve">СЛАЙД № </w:t>
      </w:r>
      <w:r w:rsidR="00211350" w:rsidRPr="00072BFF">
        <w:rPr>
          <w:rFonts w:ascii="Times New Roman" w:hAnsi="Times New Roman" w:cs="Times New Roman"/>
          <w:sz w:val="28"/>
          <w:szCs w:val="28"/>
        </w:rPr>
        <w:t>10</w:t>
      </w:r>
    </w:p>
    <w:p w:rsidR="000B3ABD" w:rsidRPr="00072BFF" w:rsidRDefault="001B72FD" w:rsidP="00072BFF">
      <w:pPr>
        <w:pStyle w:val="a3"/>
        <w:spacing w:line="276" w:lineRule="auto"/>
        <w:ind w:left="142" w:firstLine="709"/>
        <w:jc w:val="both"/>
        <w:rPr>
          <w:rFonts w:ascii="Times New Roman" w:hAnsi="Times New Roman" w:cs="Times New Roman"/>
          <w:sz w:val="28"/>
          <w:szCs w:val="28"/>
        </w:rPr>
      </w:pPr>
      <w:r w:rsidRPr="00072BFF">
        <w:rPr>
          <w:rFonts w:ascii="Times New Roman" w:hAnsi="Times New Roman" w:cs="Times New Roman"/>
          <w:sz w:val="28"/>
          <w:szCs w:val="28"/>
        </w:rPr>
        <w:t>В районах</w:t>
      </w:r>
      <w:r w:rsidR="00F67ECB" w:rsidRPr="00072BFF">
        <w:rPr>
          <w:rFonts w:ascii="Times New Roman" w:hAnsi="Times New Roman" w:cs="Times New Roman"/>
          <w:sz w:val="28"/>
          <w:szCs w:val="28"/>
        </w:rPr>
        <w:t>,</w:t>
      </w:r>
      <w:r w:rsidRPr="00072BFF">
        <w:rPr>
          <w:rFonts w:ascii="Times New Roman" w:hAnsi="Times New Roman" w:cs="Times New Roman"/>
          <w:sz w:val="28"/>
          <w:szCs w:val="28"/>
        </w:rPr>
        <w:t xml:space="preserve"> где отмечается увеличение </w:t>
      </w:r>
      <w:proofErr w:type="gramStart"/>
      <w:r w:rsidRPr="00072BFF">
        <w:rPr>
          <w:rFonts w:ascii="Times New Roman" w:hAnsi="Times New Roman" w:cs="Times New Roman"/>
          <w:sz w:val="28"/>
          <w:szCs w:val="28"/>
        </w:rPr>
        <w:t>товарооборота</w:t>
      </w:r>
      <w:proofErr w:type="gramEnd"/>
      <w:r w:rsidRPr="00072BFF">
        <w:rPr>
          <w:rFonts w:ascii="Times New Roman" w:hAnsi="Times New Roman" w:cs="Times New Roman"/>
          <w:sz w:val="28"/>
          <w:szCs w:val="28"/>
        </w:rPr>
        <w:t xml:space="preserve"> фиксируется и увеличение продаж на ярмарках, здесь мы видим</w:t>
      </w:r>
      <w:r w:rsidR="00AC63EE" w:rsidRPr="00072BFF">
        <w:rPr>
          <w:rFonts w:ascii="Times New Roman" w:hAnsi="Times New Roman" w:cs="Times New Roman"/>
          <w:sz w:val="28"/>
          <w:szCs w:val="28"/>
        </w:rPr>
        <w:t>,</w:t>
      </w:r>
      <w:r w:rsidRPr="00072BFF">
        <w:rPr>
          <w:rFonts w:ascii="Times New Roman" w:hAnsi="Times New Roman" w:cs="Times New Roman"/>
          <w:sz w:val="28"/>
          <w:szCs w:val="28"/>
        </w:rPr>
        <w:t xml:space="preserve"> как увеличение их удельного веса в общем </w:t>
      </w:r>
      <w:r w:rsidR="00AC63EE" w:rsidRPr="00072BFF">
        <w:rPr>
          <w:rFonts w:ascii="Times New Roman" w:hAnsi="Times New Roman" w:cs="Times New Roman"/>
          <w:sz w:val="28"/>
          <w:szCs w:val="28"/>
        </w:rPr>
        <w:t>объеме товарооборота</w:t>
      </w:r>
      <w:r w:rsidRPr="00072BFF">
        <w:rPr>
          <w:rFonts w:ascii="Times New Roman" w:hAnsi="Times New Roman" w:cs="Times New Roman"/>
          <w:sz w:val="28"/>
          <w:szCs w:val="28"/>
        </w:rPr>
        <w:t xml:space="preserve">, так и увеличение физических продаж. </w:t>
      </w:r>
    </w:p>
    <w:p w:rsidR="0099789E" w:rsidRPr="00072BFF" w:rsidRDefault="0036257C" w:rsidP="00072BFF">
      <w:pPr>
        <w:spacing w:after="0" w:line="276" w:lineRule="auto"/>
        <w:ind w:left="142" w:firstLine="709"/>
        <w:jc w:val="both"/>
        <w:rPr>
          <w:rFonts w:ascii="Times New Roman" w:eastAsia="Calibri" w:hAnsi="Times New Roman" w:cs="Times New Roman"/>
          <w:sz w:val="28"/>
          <w:szCs w:val="28"/>
        </w:rPr>
      </w:pPr>
      <w:r w:rsidRPr="00072BFF">
        <w:rPr>
          <w:rFonts w:ascii="Times New Roman" w:hAnsi="Times New Roman" w:cs="Times New Roman"/>
          <w:sz w:val="28"/>
          <w:szCs w:val="28"/>
        </w:rPr>
        <w:t>В целом по области</w:t>
      </w:r>
      <w:r w:rsidR="0099789E" w:rsidRPr="00072BFF">
        <w:rPr>
          <w:rFonts w:ascii="Times New Roman" w:eastAsia="Calibri" w:hAnsi="Times New Roman" w:cs="Times New Roman"/>
          <w:sz w:val="28"/>
          <w:szCs w:val="28"/>
        </w:rPr>
        <w:t xml:space="preserve"> удельный вес ярмарок и рынков в общем товарообороте составил 2%, что на 0,2 процентных пункта ниже полугодия 2016 года. </w:t>
      </w:r>
      <w:r w:rsidR="000C1DCC" w:rsidRPr="00072BFF">
        <w:rPr>
          <w:rFonts w:ascii="Times New Roman" w:eastAsia="Calibri" w:hAnsi="Times New Roman" w:cs="Times New Roman"/>
          <w:sz w:val="28"/>
          <w:szCs w:val="28"/>
        </w:rPr>
        <w:t>Согласно отчетам, представленным</w:t>
      </w:r>
      <w:r w:rsidR="00794546" w:rsidRPr="00072BFF">
        <w:rPr>
          <w:rFonts w:ascii="Times New Roman" w:eastAsia="Calibri" w:hAnsi="Times New Roman" w:cs="Times New Roman"/>
          <w:sz w:val="28"/>
          <w:szCs w:val="28"/>
        </w:rPr>
        <w:t>и</w:t>
      </w:r>
      <w:r w:rsidR="000C1DCC" w:rsidRPr="00072BFF">
        <w:rPr>
          <w:rFonts w:ascii="Times New Roman" w:eastAsia="Calibri" w:hAnsi="Times New Roman" w:cs="Times New Roman"/>
          <w:sz w:val="28"/>
          <w:szCs w:val="28"/>
        </w:rPr>
        <w:t xml:space="preserve"> муниципалитетами, количество проводимых ярмарочных мероприятий увеличилось по области в 1,8 раза.</w:t>
      </w:r>
    </w:p>
    <w:p w:rsidR="002F1B7F" w:rsidRPr="00072BFF" w:rsidRDefault="00006074" w:rsidP="00072BFF">
      <w:pPr>
        <w:spacing w:after="0" w:line="276" w:lineRule="auto"/>
        <w:ind w:left="142" w:firstLine="709"/>
        <w:jc w:val="both"/>
        <w:rPr>
          <w:rFonts w:ascii="Times New Roman" w:hAnsi="Times New Roman" w:cs="Times New Roman"/>
          <w:sz w:val="28"/>
          <w:szCs w:val="28"/>
        </w:rPr>
      </w:pPr>
      <w:r w:rsidRPr="00072BFF">
        <w:rPr>
          <w:rFonts w:ascii="Times New Roman" w:hAnsi="Times New Roman" w:cs="Times New Roman"/>
          <w:sz w:val="28"/>
          <w:szCs w:val="28"/>
        </w:rPr>
        <w:t xml:space="preserve">Данный показатель </w:t>
      </w:r>
      <w:proofErr w:type="gramStart"/>
      <w:r w:rsidR="00460C7E" w:rsidRPr="00072BFF">
        <w:rPr>
          <w:rFonts w:ascii="Times New Roman" w:hAnsi="Times New Roman" w:cs="Times New Roman"/>
          <w:sz w:val="28"/>
          <w:szCs w:val="28"/>
        </w:rPr>
        <w:t>включен в показатели эффективности деятельности органов самоуправления</w:t>
      </w:r>
      <w:r w:rsidR="00BB2B89" w:rsidRPr="00072BFF">
        <w:rPr>
          <w:rFonts w:ascii="Times New Roman" w:hAnsi="Times New Roman" w:cs="Times New Roman"/>
          <w:sz w:val="28"/>
          <w:szCs w:val="28"/>
        </w:rPr>
        <w:t xml:space="preserve"> </w:t>
      </w:r>
      <w:r w:rsidR="00460C7E" w:rsidRPr="00072BFF">
        <w:rPr>
          <w:rFonts w:ascii="Times New Roman" w:hAnsi="Times New Roman" w:cs="Times New Roman"/>
          <w:sz w:val="28"/>
          <w:szCs w:val="28"/>
        </w:rPr>
        <w:t>и по итогам полугодия не достиг</w:t>
      </w:r>
      <w:proofErr w:type="gramEnd"/>
      <w:r w:rsidR="00460C7E" w:rsidRPr="00072BFF">
        <w:rPr>
          <w:rFonts w:ascii="Times New Roman" w:hAnsi="Times New Roman" w:cs="Times New Roman"/>
          <w:sz w:val="28"/>
          <w:szCs w:val="28"/>
        </w:rPr>
        <w:t xml:space="preserve"> планового значения в 8 муниципалитетах</w:t>
      </w:r>
      <w:r w:rsidR="00BB2B89" w:rsidRPr="00072BFF">
        <w:rPr>
          <w:rFonts w:ascii="Times New Roman" w:hAnsi="Times New Roman" w:cs="Times New Roman"/>
          <w:sz w:val="28"/>
          <w:szCs w:val="28"/>
        </w:rPr>
        <w:t xml:space="preserve"> при этом значительное снижение отмечено в А-</w:t>
      </w:r>
      <w:r w:rsidR="006C021D" w:rsidRPr="00072BFF">
        <w:rPr>
          <w:rFonts w:ascii="Times New Roman" w:hAnsi="Times New Roman" w:cs="Times New Roman"/>
          <w:sz w:val="28"/>
          <w:szCs w:val="28"/>
        </w:rPr>
        <w:t>Сахалинском,</w:t>
      </w:r>
      <w:r w:rsidR="00763ACF" w:rsidRPr="00072BFF">
        <w:rPr>
          <w:rFonts w:ascii="Times New Roman" w:hAnsi="Times New Roman" w:cs="Times New Roman"/>
          <w:sz w:val="28"/>
          <w:szCs w:val="28"/>
        </w:rPr>
        <w:t xml:space="preserve"> Долинском </w:t>
      </w:r>
      <w:r w:rsidR="006C021D" w:rsidRPr="00072BFF">
        <w:rPr>
          <w:rFonts w:ascii="Times New Roman" w:hAnsi="Times New Roman" w:cs="Times New Roman"/>
          <w:sz w:val="28"/>
          <w:szCs w:val="28"/>
        </w:rPr>
        <w:t xml:space="preserve"> и </w:t>
      </w:r>
      <w:proofErr w:type="spellStart"/>
      <w:r w:rsidR="006C021D" w:rsidRPr="00072BFF">
        <w:rPr>
          <w:rFonts w:ascii="Times New Roman" w:hAnsi="Times New Roman" w:cs="Times New Roman"/>
          <w:sz w:val="28"/>
          <w:szCs w:val="28"/>
        </w:rPr>
        <w:t>Макаровском</w:t>
      </w:r>
      <w:proofErr w:type="spellEnd"/>
      <w:r w:rsidR="006C021D" w:rsidRPr="00072BFF">
        <w:rPr>
          <w:rFonts w:ascii="Times New Roman" w:hAnsi="Times New Roman" w:cs="Times New Roman"/>
          <w:sz w:val="28"/>
          <w:szCs w:val="28"/>
        </w:rPr>
        <w:t xml:space="preserve"> </w:t>
      </w:r>
      <w:r w:rsidR="00763ACF" w:rsidRPr="00072BFF">
        <w:rPr>
          <w:rFonts w:ascii="Times New Roman" w:hAnsi="Times New Roman" w:cs="Times New Roman"/>
          <w:sz w:val="28"/>
          <w:szCs w:val="28"/>
        </w:rPr>
        <w:t>районах.</w:t>
      </w:r>
    </w:p>
    <w:p w:rsidR="00006074" w:rsidRPr="00072BFF" w:rsidRDefault="009071F3" w:rsidP="00072BFF">
      <w:pPr>
        <w:spacing w:after="0" w:line="276" w:lineRule="auto"/>
        <w:ind w:left="142" w:firstLine="709"/>
        <w:jc w:val="both"/>
        <w:rPr>
          <w:rFonts w:ascii="Times New Roman" w:hAnsi="Times New Roman" w:cs="Times New Roman"/>
          <w:sz w:val="28"/>
          <w:szCs w:val="28"/>
        </w:rPr>
      </w:pPr>
      <w:r w:rsidRPr="00072BFF">
        <w:rPr>
          <w:rFonts w:ascii="Times New Roman" w:hAnsi="Times New Roman" w:cs="Times New Roman"/>
          <w:sz w:val="28"/>
          <w:szCs w:val="28"/>
        </w:rPr>
        <w:t xml:space="preserve">В областном центре </w:t>
      </w:r>
      <w:r w:rsidR="000E55D5" w:rsidRPr="00072BFF">
        <w:rPr>
          <w:rFonts w:ascii="Times New Roman" w:hAnsi="Times New Roman" w:cs="Times New Roman"/>
          <w:sz w:val="28"/>
          <w:szCs w:val="28"/>
        </w:rPr>
        <w:t xml:space="preserve">относительный показатель снижен незначительно, но при этом товаров на ярмарке продано на 76 </w:t>
      </w:r>
      <w:proofErr w:type="spellStart"/>
      <w:r w:rsidR="000E55D5" w:rsidRPr="00072BFF">
        <w:rPr>
          <w:rFonts w:ascii="Times New Roman" w:hAnsi="Times New Roman" w:cs="Times New Roman"/>
          <w:sz w:val="28"/>
          <w:szCs w:val="28"/>
        </w:rPr>
        <w:t>млн</w:t>
      </w:r>
      <w:proofErr w:type="gramStart"/>
      <w:r w:rsidR="000E55D5" w:rsidRPr="00072BFF">
        <w:rPr>
          <w:rFonts w:ascii="Times New Roman" w:hAnsi="Times New Roman" w:cs="Times New Roman"/>
          <w:sz w:val="28"/>
          <w:szCs w:val="28"/>
        </w:rPr>
        <w:t>.р</w:t>
      </w:r>
      <w:proofErr w:type="gramEnd"/>
      <w:r w:rsidR="000E55D5" w:rsidRPr="00072BFF">
        <w:rPr>
          <w:rFonts w:ascii="Times New Roman" w:hAnsi="Times New Roman" w:cs="Times New Roman"/>
          <w:sz w:val="28"/>
          <w:szCs w:val="28"/>
        </w:rPr>
        <w:t>ублей</w:t>
      </w:r>
      <w:proofErr w:type="spellEnd"/>
      <w:r w:rsidR="000E55D5" w:rsidRPr="00072BFF">
        <w:rPr>
          <w:rFonts w:ascii="Times New Roman" w:hAnsi="Times New Roman" w:cs="Times New Roman"/>
          <w:sz w:val="28"/>
          <w:szCs w:val="28"/>
        </w:rPr>
        <w:t xml:space="preserve"> меньше</w:t>
      </w:r>
      <w:r w:rsidR="002F1B7F" w:rsidRPr="00072BFF">
        <w:rPr>
          <w:rFonts w:ascii="Times New Roman" w:hAnsi="Times New Roman" w:cs="Times New Roman"/>
          <w:sz w:val="28"/>
          <w:szCs w:val="28"/>
        </w:rPr>
        <w:t>,</w:t>
      </w:r>
      <w:r w:rsidR="000E55D5" w:rsidRPr="00072BFF">
        <w:rPr>
          <w:rFonts w:ascii="Times New Roman" w:hAnsi="Times New Roman" w:cs="Times New Roman"/>
          <w:sz w:val="28"/>
          <w:szCs w:val="28"/>
        </w:rPr>
        <w:t xml:space="preserve"> чем в первом полугодии 2016 года. </w:t>
      </w:r>
    </w:p>
    <w:p w:rsidR="00347579" w:rsidRPr="00072BFF" w:rsidRDefault="00347579" w:rsidP="00072BFF">
      <w:pPr>
        <w:spacing w:after="0" w:line="276" w:lineRule="auto"/>
        <w:ind w:left="142" w:firstLine="709"/>
        <w:jc w:val="both"/>
        <w:rPr>
          <w:rFonts w:ascii="Times New Roman" w:hAnsi="Times New Roman" w:cs="Times New Roman"/>
          <w:sz w:val="28"/>
          <w:szCs w:val="28"/>
        </w:rPr>
      </w:pPr>
      <w:r w:rsidRPr="00072BFF">
        <w:rPr>
          <w:rFonts w:ascii="Times New Roman" w:hAnsi="Times New Roman" w:cs="Times New Roman"/>
          <w:sz w:val="28"/>
          <w:szCs w:val="28"/>
        </w:rPr>
        <w:t xml:space="preserve">Ярмарки сегодня это </w:t>
      </w:r>
      <w:r w:rsidR="009E3F91" w:rsidRPr="00072BFF">
        <w:rPr>
          <w:rFonts w:ascii="Times New Roman" w:hAnsi="Times New Roman" w:cs="Times New Roman"/>
          <w:sz w:val="28"/>
          <w:szCs w:val="28"/>
        </w:rPr>
        <w:t xml:space="preserve">не только </w:t>
      </w:r>
      <w:r w:rsidRPr="00072BFF">
        <w:rPr>
          <w:rFonts w:ascii="Times New Roman" w:hAnsi="Times New Roman" w:cs="Times New Roman"/>
          <w:sz w:val="28"/>
          <w:szCs w:val="28"/>
        </w:rPr>
        <w:t xml:space="preserve">возможность купить свежую, качественную продукцию </w:t>
      </w:r>
      <w:r w:rsidR="009E3F91" w:rsidRPr="00072BFF">
        <w:rPr>
          <w:rFonts w:ascii="Times New Roman" w:hAnsi="Times New Roman" w:cs="Times New Roman"/>
          <w:sz w:val="28"/>
          <w:szCs w:val="28"/>
        </w:rPr>
        <w:t xml:space="preserve">местных </w:t>
      </w:r>
      <w:proofErr w:type="gramStart"/>
      <w:r w:rsidR="009E3F91" w:rsidRPr="00072BFF">
        <w:rPr>
          <w:rFonts w:ascii="Times New Roman" w:hAnsi="Times New Roman" w:cs="Times New Roman"/>
          <w:sz w:val="28"/>
          <w:szCs w:val="28"/>
        </w:rPr>
        <w:t>сельхоз-товаропроизводителей</w:t>
      </w:r>
      <w:proofErr w:type="gramEnd"/>
      <w:r w:rsidR="009E3F91" w:rsidRPr="00072BFF">
        <w:rPr>
          <w:rFonts w:ascii="Times New Roman" w:hAnsi="Times New Roman" w:cs="Times New Roman"/>
          <w:sz w:val="28"/>
          <w:szCs w:val="28"/>
        </w:rPr>
        <w:t xml:space="preserve"> </w:t>
      </w:r>
      <w:r w:rsidRPr="00072BFF">
        <w:rPr>
          <w:rFonts w:ascii="Times New Roman" w:hAnsi="Times New Roman" w:cs="Times New Roman"/>
          <w:sz w:val="28"/>
          <w:szCs w:val="28"/>
        </w:rPr>
        <w:t xml:space="preserve">по </w:t>
      </w:r>
      <w:r w:rsidR="00384545" w:rsidRPr="00072BFF">
        <w:rPr>
          <w:rFonts w:ascii="Times New Roman" w:hAnsi="Times New Roman" w:cs="Times New Roman"/>
          <w:sz w:val="28"/>
          <w:szCs w:val="28"/>
        </w:rPr>
        <w:t>отпускной цене производителя</w:t>
      </w:r>
      <w:r w:rsidRPr="00072BFF">
        <w:rPr>
          <w:rFonts w:ascii="Times New Roman" w:hAnsi="Times New Roman" w:cs="Times New Roman"/>
          <w:sz w:val="28"/>
          <w:szCs w:val="28"/>
        </w:rPr>
        <w:t>,</w:t>
      </w:r>
      <w:r w:rsidR="009E3F91" w:rsidRPr="00072BFF">
        <w:rPr>
          <w:rFonts w:ascii="Times New Roman" w:hAnsi="Times New Roman" w:cs="Times New Roman"/>
          <w:sz w:val="28"/>
          <w:szCs w:val="28"/>
        </w:rPr>
        <w:t xml:space="preserve"> но и возможность продаж</w:t>
      </w:r>
      <w:r w:rsidR="00384545" w:rsidRPr="00072BFF">
        <w:rPr>
          <w:rFonts w:ascii="Times New Roman" w:hAnsi="Times New Roman" w:cs="Times New Roman"/>
          <w:sz w:val="28"/>
          <w:szCs w:val="28"/>
        </w:rPr>
        <w:t>и</w:t>
      </w:r>
      <w:r w:rsidR="009E3F91" w:rsidRPr="00072BFF">
        <w:rPr>
          <w:rFonts w:ascii="Times New Roman" w:hAnsi="Times New Roman" w:cs="Times New Roman"/>
          <w:sz w:val="28"/>
          <w:szCs w:val="28"/>
        </w:rPr>
        <w:t xml:space="preserve"> продукции собственного производства </w:t>
      </w:r>
      <w:r w:rsidR="00763ACF" w:rsidRPr="00072BFF">
        <w:rPr>
          <w:rFonts w:ascii="Times New Roman" w:hAnsi="Times New Roman" w:cs="Times New Roman"/>
          <w:sz w:val="28"/>
          <w:szCs w:val="28"/>
        </w:rPr>
        <w:t xml:space="preserve">крестьянских фермерских хозяйств, </w:t>
      </w:r>
      <w:r w:rsidR="009E3F91" w:rsidRPr="00072BFF">
        <w:rPr>
          <w:rFonts w:ascii="Times New Roman" w:hAnsi="Times New Roman" w:cs="Times New Roman"/>
          <w:sz w:val="28"/>
          <w:szCs w:val="28"/>
        </w:rPr>
        <w:t xml:space="preserve">личных подсобных и </w:t>
      </w:r>
      <w:r w:rsidR="00763ACF" w:rsidRPr="00072BFF">
        <w:rPr>
          <w:rFonts w:ascii="Times New Roman" w:hAnsi="Times New Roman" w:cs="Times New Roman"/>
          <w:sz w:val="28"/>
          <w:szCs w:val="28"/>
        </w:rPr>
        <w:t>граждан, ведущих садоводство и огородничество</w:t>
      </w:r>
      <w:r w:rsidR="009E3F91" w:rsidRPr="00072BFF">
        <w:rPr>
          <w:rFonts w:ascii="Times New Roman" w:hAnsi="Times New Roman" w:cs="Times New Roman"/>
          <w:sz w:val="28"/>
          <w:szCs w:val="28"/>
        </w:rPr>
        <w:t>, именно они и должны формировать объемы продаж</w:t>
      </w:r>
      <w:r w:rsidRPr="00072BFF">
        <w:rPr>
          <w:rFonts w:ascii="Times New Roman" w:hAnsi="Times New Roman" w:cs="Times New Roman"/>
          <w:sz w:val="28"/>
          <w:szCs w:val="28"/>
        </w:rPr>
        <w:t>.</w:t>
      </w:r>
    </w:p>
    <w:p w:rsidR="00347579" w:rsidRPr="00072BFF" w:rsidRDefault="00386495" w:rsidP="00412EF5">
      <w:pPr>
        <w:spacing w:after="0" w:line="276" w:lineRule="auto"/>
        <w:ind w:left="142" w:firstLine="567"/>
        <w:jc w:val="both"/>
        <w:rPr>
          <w:rFonts w:ascii="Times New Roman" w:hAnsi="Times New Roman" w:cs="Times New Roman"/>
          <w:sz w:val="28"/>
          <w:szCs w:val="28"/>
        </w:rPr>
      </w:pPr>
      <w:r w:rsidRPr="00072BFF">
        <w:rPr>
          <w:rFonts w:ascii="Times New Roman" w:hAnsi="Times New Roman" w:cs="Times New Roman"/>
          <w:sz w:val="28"/>
          <w:szCs w:val="28"/>
        </w:rPr>
        <w:t xml:space="preserve">  </w:t>
      </w:r>
      <w:r w:rsidR="00347579" w:rsidRPr="00072BFF">
        <w:rPr>
          <w:rFonts w:ascii="Times New Roman" w:hAnsi="Times New Roman" w:cs="Times New Roman"/>
          <w:sz w:val="28"/>
          <w:szCs w:val="28"/>
        </w:rPr>
        <w:t>В тоже врем</w:t>
      </w:r>
      <w:r w:rsidR="00384545" w:rsidRPr="00072BFF">
        <w:rPr>
          <w:rFonts w:ascii="Times New Roman" w:hAnsi="Times New Roman" w:cs="Times New Roman"/>
          <w:sz w:val="28"/>
          <w:szCs w:val="28"/>
        </w:rPr>
        <w:t>я, сегодня резко обозначился</w:t>
      </w:r>
      <w:r w:rsidR="00347579" w:rsidRPr="00072BFF">
        <w:rPr>
          <w:rFonts w:ascii="Times New Roman" w:hAnsi="Times New Roman" w:cs="Times New Roman"/>
          <w:sz w:val="28"/>
          <w:szCs w:val="28"/>
        </w:rPr>
        <w:t xml:space="preserve"> не</w:t>
      </w:r>
      <w:r w:rsidR="00384545" w:rsidRPr="00072BFF">
        <w:rPr>
          <w:rFonts w:ascii="Times New Roman" w:hAnsi="Times New Roman" w:cs="Times New Roman"/>
          <w:sz w:val="28"/>
          <w:szCs w:val="28"/>
        </w:rPr>
        <w:t>достаток</w:t>
      </w:r>
      <w:r w:rsidR="00347579" w:rsidRPr="00072BFF">
        <w:rPr>
          <w:rFonts w:ascii="Times New Roman" w:hAnsi="Times New Roman" w:cs="Times New Roman"/>
          <w:sz w:val="28"/>
          <w:szCs w:val="28"/>
        </w:rPr>
        <w:t xml:space="preserve"> торговых площадок</w:t>
      </w:r>
      <w:r w:rsidR="00384545" w:rsidRPr="00072BFF">
        <w:rPr>
          <w:rFonts w:ascii="Times New Roman" w:hAnsi="Times New Roman" w:cs="Times New Roman"/>
          <w:sz w:val="28"/>
          <w:szCs w:val="28"/>
        </w:rPr>
        <w:t xml:space="preserve"> в областном центре</w:t>
      </w:r>
      <w:r w:rsidR="00347579" w:rsidRPr="00072BFF">
        <w:rPr>
          <w:rFonts w:ascii="Times New Roman" w:hAnsi="Times New Roman" w:cs="Times New Roman"/>
          <w:sz w:val="28"/>
          <w:szCs w:val="28"/>
        </w:rPr>
        <w:t xml:space="preserve"> для реализации физическими ли</w:t>
      </w:r>
      <w:r w:rsidR="00384545" w:rsidRPr="00072BFF">
        <w:rPr>
          <w:rFonts w:ascii="Times New Roman" w:hAnsi="Times New Roman" w:cs="Times New Roman"/>
          <w:sz w:val="28"/>
          <w:szCs w:val="28"/>
        </w:rPr>
        <w:t>цами и фермерскими хозяйствами</w:t>
      </w:r>
      <w:r w:rsidR="00347579" w:rsidRPr="00072BFF">
        <w:rPr>
          <w:rFonts w:ascii="Times New Roman" w:hAnsi="Times New Roman" w:cs="Times New Roman"/>
          <w:sz w:val="28"/>
          <w:szCs w:val="28"/>
        </w:rPr>
        <w:t xml:space="preserve"> собственной сельскохозяйственн</w:t>
      </w:r>
      <w:r w:rsidR="00384545" w:rsidRPr="00072BFF">
        <w:rPr>
          <w:rFonts w:ascii="Times New Roman" w:hAnsi="Times New Roman" w:cs="Times New Roman"/>
          <w:sz w:val="28"/>
          <w:szCs w:val="28"/>
        </w:rPr>
        <w:t>ой продукции в период массового урожая.</w:t>
      </w:r>
    </w:p>
    <w:p w:rsidR="00347579" w:rsidRPr="00072BFF" w:rsidRDefault="00347579" w:rsidP="00412EF5">
      <w:pPr>
        <w:spacing w:after="0" w:line="276" w:lineRule="auto"/>
        <w:ind w:left="142" w:firstLine="567"/>
        <w:jc w:val="both"/>
        <w:rPr>
          <w:rFonts w:ascii="Times New Roman" w:hAnsi="Times New Roman" w:cs="Times New Roman"/>
          <w:sz w:val="28"/>
          <w:szCs w:val="28"/>
        </w:rPr>
      </w:pPr>
      <w:r w:rsidRPr="00072BFF">
        <w:rPr>
          <w:rFonts w:ascii="Times New Roman" w:hAnsi="Times New Roman" w:cs="Times New Roman"/>
          <w:sz w:val="28"/>
          <w:szCs w:val="28"/>
        </w:rPr>
        <w:t>А значение планового показателя эффективности деятельности органов местного самоуправления «Организация оборудованных ярмарочных площадок» достигнуто только в 13 муниципальных образования</w:t>
      </w:r>
      <w:r w:rsidR="00063344" w:rsidRPr="00072BFF">
        <w:rPr>
          <w:rFonts w:ascii="Times New Roman" w:hAnsi="Times New Roman" w:cs="Times New Roman"/>
          <w:sz w:val="28"/>
          <w:szCs w:val="28"/>
        </w:rPr>
        <w:t>х</w:t>
      </w:r>
      <w:r w:rsidRPr="00072BFF">
        <w:rPr>
          <w:rFonts w:ascii="Times New Roman" w:hAnsi="Times New Roman" w:cs="Times New Roman"/>
          <w:sz w:val="28"/>
          <w:szCs w:val="28"/>
        </w:rPr>
        <w:t>.</w:t>
      </w:r>
    </w:p>
    <w:p w:rsidR="00347579" w:rsidRPr="00072BFF" w:rsidRDefault="00347579" w:rsidP="00412EF5">
      <w:pPr>
        <w:spacing w:after="0" w:line="276" w:lineRule="auto"/>
        <w:ind w:left="142" w:firstLine="567"/>
        <w:jc w:val="both"/>
        <w:rPr>
          <w:rFonts w:ascii="Times New Roman" w:hAnsi="Times New Roman" w:cs="Times New Roman"/>
          <w:sz w:val="28"/>
          <w:szCs w:val="28"/>
        </w:rPr>
      </w:pPr>
      <w:proofErr w:type="gramStart"/>
      <w:r w:rsidRPr="00072BFF">
        <w:rPr>
          <w:rFonts w:ascii="Times New Roman" w:hAnsi="Times New Roman" w:cs="Times New Roman"/>
          <w:sz w:val="28"/>
          <w:szCs w:val="28"/>
        </w:rPr>
        <w:t>Считаю необходимым для всех муниципальных образований определить территориальную потребность в ярмарочных местах, закрепить ее муниципальным нормативным правовым актом</w:t>
      </w:r>
      <w:r w:rsidR="009E3F91" w:rsidRPr="00072BFF">
        <w:rPr>
          <w:rFonts w:ascii="Times New Roman" w:hAnsi="Times New Roman" w:cs="Times New Roman"/>
          <w:sz w:val="28"/>
          <w:szCs w:val="28"/>
        </w:rPr>
        <w:t>,</w:t>
      </w:r>
      <w:r w:rsidRPr="00072BFF">
        <w:rPr>
          <w:rFonts w:ascii="Times New Roman" w:hAnsi="Times New Roman" w:cs="Times New Roman"/>
          <w:sz w:val="28"/>
          <w:szCs w:val="28"/>
        </w:rPr>
        <w:t xml:space="preserve"> и провести работу по определению </w:t>
      </w:r>
      <w:r w:rsidR="003E398B" w:rsidRPr="00072BFF">
        <w:rPr>
          <w:rFonts w:ascii="Times New Roman" w:hAnsi="Times New Roman" w:cs="Times New Roman"/>
          <w:sz w:val="28"/>
          <w:szCs w:val="28"/>
        </w:rPr>
        <w:t xml:space="preserve">  </w:t>
      </w:r>
      <w:r w:rsidRPr="00072BFF">
        <w:rPr>
          <w:rFonts w:ascii="Times New Roman" w:hAnsi="Times New Roman" w:cs="Times New Roman"/>
          <w:sz w:val="28"/>
          <w:szCs w:val="28"/>
        </w:rPr>
        <w:t>торговых мест или площадок на подведомственных территориях, включая микрорайоны городов.</w:t>
      </w:r>
      <w:proofErr w:type="gramEnd"/>
    </w:p>
    <w:p w:rsidR="002F1B7F" w:rsidRDefault="002F1B7F" w:rsidP="00072BFF">
      <w:pPr>
        <w:spacing w:after="0" w:line="276" w:lineRule="auto"/>
        <w:ind w:left="142" w:firstLine="709"/>
        <w:jc w:val="both"/>
        <w:rPr>
          <w:rFonts w:ascii="Times New Roman" w:hAnsi="Times New Roman" w:cs="Times New Roman"/>
          <w:sz w:val="28"/>
          <w:szCs w:val="28"/>
        </w:rPr>
      </w:pPr>
    </w:p>
    <w:p w:rsidR="00072BFF" w:rsidRDefault="00072BFF" w:rsidP="00072BFF">
      <w:pPr>
        <w:spacing w:after="0" w:line="276" w:lineRule="auto"/>
        <w:ind w:left="142" w:firstLine="709"/>
        <w:jc w:val="both"/>
        <w:rPr>
          <w:rFonts w:ascii="Times New Roman" w:hAnsi="Times New Roman" w:cs="Times New Roman"/>
          <w:sz w:val="28"/>
          <w:szCs w:val="28"/>
        </w:rPr>
      </w:pPr>
    </w:p>
    <w:p w:rsidR="00072BFF" w:rsidRPr="00072BFF" w:rsidRDefault="00072BFF" w:rsidP="00072BFF">
      <w:pPr>
        <w:spacing w:after="0" w:line="276" w:lineRule="auto"/>
        <w:ind w:left="142" w:firstLine="709"/>
        <w:jc w:val="both"/>
        <w:rPr>
          <w:rFonts w:ascii="Times New Roman" w:hAnsi="Times New Roman" w:cs="Times New Roman"/>
          <w:sz w:val="28"/>
          <w:szCs w:val="28"/>
        </w:rPr>
      </w:pPr>
    </w:p>
    <w:p w:rsidR="000A3DF2" w:rsidRPr="00072BFF" w:rsidRDefault="000A3DF2" w:rsidP="00072BFF">
      <w:pPr>
        <w:pStyle w:val="a3"/>
        <w:spacing w:line="276" w:lineRule="auto"/>
        <w:ind w:left="142" w:firstLine="709"/>
        <w:jc w:val="both"/>
        <w:rPr>
          <w:rFonts w:ascii="Times New Roman" w:hAnsi="Times New Roman" w:cs="Times New Roman"/>
          <w:sz w:val="28"/>
          <w:szCs w:val="28"/>
        </w:rPr>
      </w:pPr>
      <w:r w:rsidRPr="00072BFF">
        <w:rPr>
          <w:rFonts w:ascii="Times New Roman" w:hAnsi="Times New Roman" w:cs="Times New Roman"/>
          <w:sz w:val="28"/>
          <w:szCs w:val="28"/>
        </w:rPr>
        <w:lastRenderedPageBreak/>
        <w:t>СЛАЙД № 1</w:t>
      </w:r>
      <w:r w:rsidR="006C021D" w:rsidRPr="00072BFF">
        <w:rPr>
          <w:rFonts w:ascii="Times New Roman" w:hAnsi="Times New Roman" w:cs="Times New Roman"/>
          <w:sz w:val="28"/>
          <w:szCs w:val="28"/>
        </w:rPr>
        <w:t>1</w:t>
      </w:r>
    </w:p>
    <w:p w:rsidR="004218B9" w:rsidRPr="00072BFF" w:rsidRDefault="004218B9" w:rsidP="00072BFF">
      <w:pPr>
        <w:spacing w:after="0" w:line="276" w:lineRule="auto"/>
        <w:ind w:left="142" w:firstLine="709"/>
        <w:jc w:val="both"/>
        <w:rPr>
          <w:rFonts w:ascii="Times New Roman" w:hAnsi="Times New Roman" w:cs="Times New Roman"/>
          <w:i/>
          <w:sz w:val="28"/>
          <w:szCs w:val="28"/>
        </w:rPr>
      </w:pPr>
      <w:r w:rsidRPr="00072BFF">
        <w:rPr>
          <w:rFonts w:ascii="Times New Roman" w:hAnsi="Times New Roman" w:cs="Times New Roman"/>
          <w:sz w:val="28"/>
          <w:szCs w:val="28"/>
        </w:rPr>
        <w:t xml:space="preserve">В Сахалинской области, в целом, достигнута обеспеченность в торговых площадях стационарных торговых объектов на 1000 жителей, которая сегодня составляет 659 кв. метров, при нормативе 606 кв. метров. Но при этом в 7 районах данный норматив </w:t>
      </w:r>
      <w:proofErr w:type="gramStart"/>
      <w:r w:rsidRPr="00072BFF">
        <w:rPr>
          <w:rFonts w:ascii="Times New Roman" w:hAnsi="Times New Roman" w:cs="Times New Roman"/>
          <w:sz w:val="28"/>
          <w:szCs w:val="28"/>
        </w:rPr>
        <w:t xml:space="preserve">не достигнут </w:t>
      </w:r>
      <w:r w:rsidRPr="00072BFF">
        <w:rPr>
          <w:rFonts w:ascii="Times New Roman" w:hAnsi="Times New Roman" w:cs="Times New Roman"/>
          <w:i/>
          <w:sz w:val="28"/>
          <w:szCs w:val="28"/>
        </w:rPr>
        <w:t>(А-Сахалинский</w:t>
      </w:r>
      <w:proofErr w:type="gramEnd"/>
      <w:r w:rsidRPr="00072BFF">
        <w:rPr>
          <w:rFonts w:ascii="Times New Roman" w:hAnsi="Times New Roman" w:cs="Times New Roman"/>
          <w:i/>
          <w:sz w:val="28"/>
          <w:szCs w:val="28"/>
        </w:rPr>
        <w:t xml:space="preserve">, </w:t>
      </w:r>
      <w:proofErr w:type="spellStart"/>
      <w:r w:rsidRPr="00072BFF">
        <w:rPr>
          <w:rFonts w:ascii="Times New Roman" w:hAnsi="Times New Roman" w:cs="Times New Roman"/>
          <w:i/>
          <w:sz w:val="28"/>
          <w:szCs w:val="28"/>
        </w:rPr>
        <w:t>Охинский</w:t>
      </w:r>
      <w:proofErr w:type="spellEnd"/>
      <w:r w:rsidRPr="00072BFF">
        <w:rPr>
          <w:rFonts w:ascii="Times New Roman" w:hAnsi="Times New Roman" w:cs="Times New Roman"/>
          <w:i/>
          <w:sz w:val="28"/>
          <w:szCs w:val="28"/>
        </w:rPr>
        <w:t xml:space="preserve">, </w:t>
      </w:r>
      <w:proofErr w:type="spellStart"/>
      <w:r w:rsidRPr="00072BFF">
        <w:rPr>
          <w:rFonts w:ascii="Times New Roman" w:hAnsi="Times New Roman" w:cs="Times New Roman"/>
          <w:i/>
          <w:sz w:val="28"/>
          <w:szCs w:val="28"/>
        </w:rPr>
        <w:t>Анивский</w:t>
      </w:r>
      <w:proofErr w:type="spellEnd"/>
      <w:r w:rsidRPr="00072BFF">
        <w:rPr>
          <w:rFonts w:ascii="Times New Roman" w:hAnsi="Times New Roman" w:cs="Times New Roman"/>
          <w:i/>
          <w:sz w:val="28"/>
          <w:szCs w:val="28"/>
        </w:rPr>
        <w:t xml:space="preserve">, Курильский, </w:t>
      </w:r>
      <w:proofErr w:type="spellStart"/>
      <w:r w:rsidRPr="00072BFF">
        <w:rPr>
          <w:rFonts w:ascii="Times New Roman" w:hAnsi="Times New Roman" w:cs="Times New Roman"/>
          <w:i/>
          <w:sz w:val="28"/>
          <w:szCs w:val="28"/>
        </w:rPr>
        <w:t>Макаровский</w:t>
      </w:r>
      <w:proofErr w:type="spellEnd"/>
      <w:r w:rsidRPr="00072BFF">
        <w:rPr>
          <w:rFonts w:ascii="Times New Roman" w:hAnsi="Times New Roman" w:cs="Times New Roman"/>
          <w:i/>
          <w:sz w:val="28"/>
          <w:szCs w:val="28"/>
        </w:rPr>
        <w:t xml:space="preserve">, </w:t>
      </w:r>
      <w:proofErr w:type="spellStart"/>
      <w:r w:rsidRPr="00072BFF">
        <w:rPr>
          <w:rFonts w:ascii="Times New Roman" w:hAnsi="Times New Roman" w:cs="Times New Roman"/>
          <w:i/>
          <w:sz w:val="28"/>
          <w:szCs w:val="28"/>
        </w:rPr>
        <w:t>Смирныховский</w:t>
      </w:r>
      <w:proofErr w:type="spellEnd"/>
      <w:r w:rsidRPr="00072BFF">
        <w:rPr>
          <w:rFonts w:ascii="Times New Roman" w:hAnsi="Times New Roman" w:cs="Times New Roman"/>
          <w:i/>
          <w:sz w:val="28"/>
          <w:szCs w:val="28"/>
        </w:rPr>
        <w:t xml:space="preserve"> </w:t>
      </w:r>
      <w:proofErr w:type="spellStart"/>
      <w:r w:rsidRPr="00072BFF">
        <w:rPr>
          <w:rFonts w:ascii="Times New Roman" w:hAnsi="Times New Roman" w:cs="Times New Roman"/>
          <w:i/>
          <w:sz w:val="28"/>
          <w:szCs w:val="28"/>
        </w:rPr>
        <w:t>Томаринский</w:t>
      </w:r>
      <w:proofErr w:type="spellEnd"/>
      <w:r w:rsidRPr="00072BFF">
        <w:rPr>
          <w:rFonts w:ascii="Times New Roman" w:hAnsi="Times New Roman" w:cs="Times New Roman"/>
          <w:i/>
          <w:sz w:val="28"/>
          <w:szCs w:val="28"/>
        </w:rPr>
        <w:t xml:space="preserve">). </w:t>
      </w:r>
    </w:p>
    <w:p w:rsidR="004218B9" w:rsidRPr="00072BFF" w:rsidRDefault="000A3DF2" w:rsidP="00072BFF">
      <w:pPr>
        <w:spacing w:after="0" w:line="276" w:lineRule="auto"/>
        <w:ind w:left="142" w:firstLine="709"/>
        <w:jc w:val="both"/>
        <w:rPr>
          <w:rFonts w:ascii="Times New Roman" w:hAnsi="Times New Roman" w:cs="Times New Roman"/>
          <w:sz w:val="28"/>
          <w:szCs w:val="28"/>
        </w:rPr>
      </w:pPr>
      <w:r w:rsidRPr="00072BFF">
        <w:rPr>
          <w:rFonts w:ascii="Times New Roman" w:hAnsi="Times New Roman" w:cs="Times New Roman"/>
          <w:sz w:val="28"/>
          <w:szCs w:val="28"/>
        </w:rPr>
        <w:t xml:space="preserve">В соответствии с нормативными правовыми актами </w:t>
      </w:r>
      <w:r w:rsidR="00687676" w:rsidRPr="00072BFF">
        <w:rPr>
          <w:rFonts w:ascii="Times New Roman" w:hAnsi="Times New Roman" w:cs="Times New Roman"/>
          <w:sz w:val="28"/>
          <w:szCs w:val="28"/>
        </w:rPr>
        <w:t xml:space="preserve">утвержден </w:t>
      </w:r>
      <w:r w:rsidRPr="00072BFF">
        <w:rPr>
          <w:rFonts w:ascii="Times New Roman" w:hAnsi="Times New Roman" w:cs="Times New Roman"/>
          <w:sz w:val="28"/>
          <w:szCs w:val="28"/>
        </w:rPr>
        <w:t>н</w:t>
      </w:r>
      <w:r w:rsidR="004218B9" w:rsidRPr="00072BFF">
        <w:rPr>
          <w:rFonts w:ascii="Times New Roman" w:hAnsi="Times New Roman" w:cs="Times New Roman"/>
          <w:sz w:val="28"/>
          <w:szCs w:val="28"/>
        </w:rPr>
        <w:t xml:space="preserve">овый норматив  обеспеченности площадями торговых объектов местного значения, </w:t>
      </w:r>
      <w:r w:rsidRPr="00072BFF">
        <w:rPr>
          <w:rFonts w:ascii="Times New Roman" w:hAnsi="Times New Roman" w:cs="Times New Roman"/>
          <w:sz w:val="28"/>
          <w:szCs w:val="28"/>
        </w:rPr>
        <w:t>и его значение</w:t>
      </w:r>
      <w:r w:rsidR="004218B9" w:rsidRPr="00072BFF">
        <w:rPr>
          <w:rFonts w:ascii="Times New Roman" w:hAnsi="Times New Roman" w:cs="Times New Roman"/>
          <w:sz w:val="28"/>
          <w:szCs w:val="28"/>
        </w:rPr>
        <w:t xml:space="preserve"> не достигнут</w:t>
      </w:r>
      <w:r w:rsidRPr="00072BFF">
        <w:rPr>
          <w:rFonts w:ascii="Times New Roman" w:hAnsi="Times New Roman" w:cs="Times New Roman"/>
          <w:sz w:val="28"/>
          <w:szCs w:val="28"/>
        </w:rPr>
        <w:t>о</w:t>
      </w:r>
      <w:r w:rsidR="004218B9" w:rsidRPr="00072BFF">
        <w:rPr>
          <w:rFonts w:ascii="Times New Roman" w:hAnsi="Times New Roman" w:cs="Times New Roman"/>
          <w:sz w:val="28"/>
          <w:szCs w:val="28"/>
        </w:rPr>
        <w:t xml:space="preserve"> в Углегорском, </w:t>
      </w:r>
      <w:proofErr w:type="spellStart"/>
      <w:r w:rsidR="004218B9" w:rsidRPr="00072BFF">
        <w:rPr>
          <w:rFonts w:ascii="Times New Roman" w:hAnsi="Times New Roman" w:cs="Times New Roman"/>
          <w:sz w:val="28"/>
          <w:szCs w:val="28"/>
        </w:rPr>
        <w:t>Охинском</w:t>
      </w:r>
      <w:proofErr w:type="spellEnd"/>
      <w:r w:rsidR="004218B9" w:rsidRPr="00072BFF">
        <w:rPr>
          <w:rFonts w:ascii="Times New Roman" w:hAnsi="Times New Roman" w:cs="Times New Roman"/>
          <w:sz w:val="28"/>
          <w:szCs w:val="28"/>
        </w:rPr>
        <w:t>, А-Сахалинском районах и в областном центре.</w:t>
      </w:r>
    </w:p>
    <w:p w:rsidR="00687676" w:rsidRPr="00072BFF" w:rsidRDefault="00687676" w:rsidP="00072BFF">
      <w:pPr>
        <w:spacing w:after="0" w:line="276" w:lineRule="auto"/>
        <w:ind w:left="142" w:firstLine="709"/>
        <w:jc w:val="both"/>
        <w:rPr>
          <w:rFonts w:ascii="Times New Roman" w:hAnsi="Times New Roman" w:cs="Times New Roman"/>
          <w:sz w:val="28"/>
          <w:szCs w:val="28"/>
        </w:rPr>
      </w:pPr>
      <w:r w:rsidRPr="00072BFF">
        <w:rPr>
          <w:rFonts w:ascii="Times New Roman" w:hAnsi="Times New Roman" w:cs="Times New Roman"/>
          <w:sz w:val="28"/>
          <w:szCs w:val="28"/>
        </w:rPr>
        <w:t>Данные показатели включены в показатели эффективности деятельности органов местного самоуправления, по ним будет оцениваться работа по созданию условий развития торговой инфраструктуры.</w:t>
      </w:r>
    </w:p>
    <w:p w:rsidR="00C00BD3" w:rsidRPr="00072BFF" w:rsidRDefault="00C00BD3" w:rsidP="00072BFF">
      <w:pPr>
        <w:spacing w:after="0" w:line="276" w:lineRule="auto"/>
        <w:ind w:left="142" w:firstLine="709"/>
        <w:jc w:val="both"/>
        <w:rPr>
          <w:rFonts w:ascii="Times New Roman" w:hAnsi="Times New Roman" w:cs="Times New Roman"/>
          <w:sz w:val="28"/>
          <w:szCs w:val="28"/>
        </w:rPr>
      </w:pPr>
      <w:r w:rsidRPr="00072BFF">
        <w:rPr>
          <w:rFonts w:ascii="Times New Roman" w:hAnsi="Times New Roman" w:cs="Times New Roman"/>
          <w:sz w:val="28"/>
          <w:szCs w:val="28"/>
        </w:rPr>
        <w:t xml:space="preserve">Напомню, что целью Стратегии развития торговли в Российской Федерации является создание условий для формирования комфортной среды для </w:t>
      </w:r>
      <w:r w:rsidR="00687676" w:rsidRPr="00072BFF">
        <w:rPr>
          <w:rFonts w:ascii="Times New Roman" w:hAnsi="Times New Roman" w:cs="Times New Roman"/>
          <w:sz w:val="28"/>
          <w:szCs w:val="28"/>
        </w:rPr>
        <w:t>с</w:t>
      </w:r>
      <w:r w:rsidRPr="00072BFF">
        <w:rPr>
          <w:rFonts w:ascii="Times New Roman" w:hAnsi="Times New Roman" w:cs="Times New Roman"/>
          <w:sz w:val="28"/>
          <w:szCs w:val="28"/>
        </w:rPr>
        <w:t xml:space="preserve">убъектов предпринимательской деятельности </w:t>
      </w:r>
      <w:r w:rsidR="00687676" w:rsidRPr="00072BFF">
        <w:rPr>
          <w:rFonts w:ascii="Times New Roman" w:hAnsi="Times New Roman" w:cs="Times New Roman"/>
          <w:sz w:val="28"/>
          <w:szCs w:val="28"/>
        </w:rPr>
        <w:t>ч</w:t>
      </w:r>
      <w:r w:rsidRPr="00072BFF">
        <w:rPr>
          <w:rFonts w:ascii="Times New Roman" w:hAnsi="Times New Roman" w:cs="Times New Roman"/>
          <w:sz w:val="28"/>
          <w:szCs w:val="28"/>
        </w:rPr>
        <w:t xml:space="preserve">ерез развитие </w:t>
      </w:r>
      <w:proofErr w:type="spellStart"/>
      <w:r w:rsidRPr="00072BFF">
        <w:rPr>
          <w:rFonts w:ascii="Times New Roman" w:hAnsi="Times New Roman" w:cs="Times New Roman"/>
          <w:sz w:val="28"/>
          <w:szCs w:val="28"/>
        </w:rPr>
        <w:t>многоформатной</w:t>
      </w:r>
      <w:proofErr w:type="spellEnd"/>
      <w:r w:rsidRPr="00072BFF">
        <w:rPr>
          <w:rFonts w:ascii="Times New Roman" w:hAnsi="Times New Roman" w:cs="Times New Roman"/>
          <w:sz w:val="28"/>
          <w:szCs w:val="28"/>
        </w:rPr>
        <w:t xml:space="preserve"> торговли</w:t>
      </w:r>
      <w:r w:rsidR="003E398B" w:rsidRPr="00072BFF">
        <w:rPr>
          <w:rFonts w:ascii="Times New Roman" w:hAnsi="Times New Roman" w:cs="Times New Roman"/>
          <w:sz w:val="28"/>
          <w:szCs w:val="28"/>
        </w:rPr>
        <w:t>,</w:t>
      </w:r>
      <w:r w:rsidRPr="00072BFF">
        <w:rPr>
          <w:rFonts w:ascii="Times New Roman" w:hAnsi="Times New Roman" w:cs="Times New Roman"/>
          <w:sz w:val="28"/>
          <w:szCs w:val="28"/>
        </w:rPr>
        <w:t xml:space="preserve"> посредством стимулирования роста любых форм предпринимательской активности. </w:t>
      </w:r>
    </w:p>
    <w:p w:rsidR="006C021D" w:rsidRPr="00072BFF" w:rsidRDefault="006C021D" w:rsidP="00072BFF">
      <w:pPr>
        <w:spacing w:after="0" w:line="276" w:lineRule="auto"/>
        <w:ind w:left="142" w:firstLine="709"/>
        <w:jc w:val="both"/>
        <w:rPr>
          <w:rFonts w:ascii="Times New Roman" w:hAnsi="Times New Roman" w:cs="Times New Roman"/>
          <w:sz w:val="28"/>
          <w:szCs w:val="28"/>
        </w:rPr>
      </w:pPr>
    </w:p>
    <w:p w:rsidR="006C021D" w:rsidRPr="00072BFF" w:rsidRDefault="006C021D" w:rsidP="00072BFF">
      <w:pPr>
        <w:spacing w:after="0" w:line="276" w:lineRule="auto"/>
        <w:ind w:left="142" w:firstLine="709"/>
        <w:jc w:val="both"/>
        <w:rPr>
          <w:rFonts w:ascii="Times New Roman" w:hAnsi="Times New Roman" w:cs="Times New Roman"/>
          <w:sz w:val="28"/>
          <w:szCs w:val="28"/>
        </w:rPr>
      </w:pPr>
      <w:r w:rsidRPr="00072BFF">
        <w:rPr>
          <w:rFonts w:ascii="Times New Roman" w:hAnsi="Times New Roman" w:cs="Times New Roman"/>
          <w:sz w:val="28"/>
          <w:szCs w:val="28"/>
        </w:rPr>
        <w:t xml:space="preserve"> СЛАЙД № 12</w:t>
      </w:r>
    </w:p>
    <w:p w:rsidR="00C00BD3" w:rsidRPr="00072BFF" w:rsidRDefault="00263BDF" w:rsidP="00072BFF">
      <w:pPr>
        <w:spacing w:after="0" w:line="276" w:lineRule="auto"/>
        <w:ind w:left="142" w:firstLine="709"/>
        <w:jc w:val="both"/>
        <w:rPr>
          <w:rFonts w:ascii="Times New Roman" w:hAnsi="Times New Roman" w:cs="Times New Roman"/>
          <w:sz w:val="28"/>
          <w:szCs w:val="28"/>
        </w:rPr>
      </w:pPr>
      <w:r w:rsidRPr="00072BFF">
        <w:rPr>
          <w:rFonts w:ascii="Times New Roman" w:hAnsi="Times New Roman" w:cs="Times New Roman"/>
          <w:sz w:val="28"/>
          <w:szCs w:val="28"/>
        </w:rPr>
        <w:t>В связи с чем,</w:t>
      </w:r>
      <w:r w:rsidR="00C00BD3" w:rsidRPr="00072BFF">
        <w:rPr>
          <w:rFonts w:ascii="Times New Roman" w:hAnsi="Times New Roman" w:cs="Times New Roman"/>
          <w:sz w:val="28"/>
          <w:szCs w:val="28"/>
        </w:rPr>
        <w:t xml:space="preserve"> задачей № 1 для </w:t>
      </w:r>
      <w:r w:rsidR="003E398B" w:rsidRPr="00072BFF">
        <w:rPr>
          <w:rFonts w:ascii="Times New Roman" w:hAnsi="Times New Roman" w:cs="Times New Roman"/>
          <w:sz w:val="28"/>
          <w:szCs w:val="28"/>
        </w:rPr>
        <w:t>нас с в</w:t>
      </w:r>
      <w:r w:rsidRPr="00072BFF">
        <w:rPr>
          <w:rFonts w:ascii="Times New Roman" w:hAnsi="Times New Roman" w:cs="Times New Roman"/>
          <w:sz w:val="28"/>
          <w:szCs w:val="28"/>
        </w:rPr>
        <w:t>ами</w:t>
      </w:r>
      <w:r w:rsidR="00C00BD3" w:rsidRPr="00072BFF">
        <w:rPr>
          <w:rFonts w:ascii="Times New Roman" w:hAnsi="Times New Roman" w:cs="Times New Roman"/>
          <w:sz w:val="28"/>
          <w:szCs w:val="28"/>
        </w:rPr>
        <w:t xml:space="preserve"> является обеспечение доступности товаров и услуг для всех жителей Сахалинской области при соблюдении баланса интересов производителя и продавца. Решение поставленной задачи осуществляется через систему мероприятий по совершенствованию товаропроводящей сети и обеспечению стабильности функционирования региональных товарных рынков. </w:t>
      </w:r>
    </w:p>
    <w:p w:rsidR="002D44F4" w:rsidRPr="00072BFF" w:rsidRDefault="002D44F4" w:rsidP="00072BFF">
      <w:pPr>
        <w:spacing w:after="0" w:line="276" w:lineRule="auto"/>
        <w:ind w:left="142" w:firstLine="709"/>
        <w:jc w:val="both"/>
        <w:rPr>
          <w:rFonts w:ascii="Times New Roman" w:hAnsi="Times New Roman" w:cs="Times New Roman"/>
          <w:sz w:val="28"/>
          <w:szCs w:val="28"/>
        </w:rPr>
      </w:pPr>
      <w:r w:rsidRPr="00072BFF">
        <w:rPr>
          <w:rFonts w:ascii="Times New Roman" w:hAnsi="Times New Roman" w:cs="Times New Roman"/>
          <w:sz w:val="28"/>
          <w:szCs w:val="28"/>
        </w:rPr>
        <w:t>Для достижения целей стратегии в развитии новой экономической ситуации наиболее эффективными признаются малые форматы торговли, к которым относятся: ярмарки</w:t>
      </w:r>
      <w:r w:rsidR="00C1322D" w:rsidRPr="00072BFF">
        <w:rPr>
          <w:rFonts w:ascii="Times New Roman" w:hAnsi="Times New Roman" w:cs="Times New Roman"/>
          <w:sz w:val="28"/>
          <w:szCs w:val="28"/>
        </w:rPr>
        <w:t xml:space="preserve">, </w:t>
      </w:r>
      <w:r w:rsidR="000D37E6" w:rsidRPr="00072BFF">
        <w:rPr>
          <w:rFonts w:ascii="Times New Roman" w:hAnsi="Times New Roman" w:cs="Times New Roman"/>
          <w:sz w:val="28"/>
          <w:szCs w:val="28"/>
        </w:rPr>
        <w:t xml:space="preserve"> </w:t>
      </w:r>
      <w:r w:rsidRPr="00072BFF">
        <w:rPr>
          <w:rFonts w:ascii="Times New Roman" w:hAnsi="Times New Roman" w:cs="Times New Roman"/>
          <w:sz w:val="28"/>
          <w:szCs w:val="28"/>
        </w:rPr>
        <w:t>рынки, мобильная тор</w:t>
      </w:r>
      <w:r w:rsidR="00C1322D" w:rsidRPr="00072BFF">
        <w:rPr>
          <w:rFonts w:ascii="Times New Roman" w:hAnsi="Times New Roman" w:cs="Times New Roman"/>
          <w:sz w:val="28"/>
          <w:szCs w:val="28"/>
        </w:rPr>
        <w:t xml:space="preserve">говля, нестационарная торговля. </w:t>
      </w:r>
      <w:r w:rsidRPr="00072BFF">
        <w:rPr>
          <w:rFonts w:ascii="Times New Roman" w:hAnsi="Times New Roman" w:cs="Times New Roman"/>
          <w:sz w:val="28"/>
          <w:szCs w:val="28"/>
        </w:rPr>
        <w:t xml:space="preserve">Это основная инфраструктура для сбыта продукции мелких и средних производителей, которые пока не имеют возможности поставлять большие партии товара в торговые сети. </w:t>
      </w:r>
    </w:p>
    <w:p w:rsidR="00C1322D" w:rsidRPr="00072BFF" w:rsidRDefault="00C1322D" w:rsidP="00072BFF">
      <w:pPr>
        <w:spacing w:after="0" w:line="276" w:lineRule="auto"/>
        <w:ind w:left="142" w:firstLine="709"/>
        <w:jc w:val="both"/>
        <w:rPr>
          <w:rFonts w:ascii="Times New Roman" w:hAnsi="Times New Roman" w:cs="Times New Roman"/>
          <w:sz w:val="28"/>
          <w:szCs w:val="28"/>
        </w:rPr>
      </w:pPr>
    </w:p>
    <w:p w:rsidR="002D44F4" w:rsidRPr="00072BFF" w:rsidRDefault="004F4B89" w:rsidP="00072BFF">
      <w:pPr>
        <w:pStyle w:val="a3"/>
        <w:spacing w:line="276" w:lineRule="auto"/>
        <w:ind w:left="142" w:firstLine="709"/>
        <w:jc w:val="both"/>
        <w:rPr>
          <w:rFonts w:ascii="Times New Roman" w:hAnsi="Times New Roman" w:cs="Times New Roman"/>
          <w:sz w:val="28"/>
          <w:szCs w:val="28"/>
        </w:rPr>
      </w:pPr>
      <w:r w:rsidRPr="00072BFF">
        <w:rPr>
          <w:rFonts w:ascii="Times New Roman" w:hAnsi="Times New Roman" w:cs="Times New Roman"/>
          <w:sz w:val="28"/>
          <w:szCs w:val="28"/>
        </w:rPr>
        <w:t xml:space="preserve">Слайд </w:t>
      </w:r>
      <w:r w:rsidR="006C021D" w:rsidRPr="00072BFF">
        <w:rPr>
          <w:rFonts w:ascii="Times New Roman" w:hAnsi="Times New Roman" w:cs="Times New Roman"/>
          <w:sz w:val="28"/>
          <w:szCs w:val="28"/>
        </w:rPr>
        <w:t>№ 13</w:t>
      </w:r>
    </w:p>
    <w:p w:rsidR="000D37E6" w:rsidRPr="00072BFF" w:rsidRDefault="008560D0" w:rsidP="00072BFF">
      <w:pPr>
        <w:spacing w:after="0" w:line="276" w:lineRule="auto"/>
        <w:ind w:left="142" w:firstLine="709"/>
        <w:jc w:val="both"/>
        <w:rPr>
          <w:rFonts w:ascii="Times New Roman" w:hAnsi="Times New Roman" w:cs="Times New Roman"/>
          <w:sz w:val="28"/>
          <w:szCs w:val="28"/>
        </w:rPr>
      </w:pPr>
      <w:r w:rsidRPr="00072BFF">
        <w:rPr>
          <w:rFonts w:ascii="Times New Roman" w:hAnsi="Times New Roman" w:cs="Times New Roman"/>
          <w:iCs/>
          <w:sz w:val="28"/>
          <w:szCs w:val="28"/>
        </w:rPr>
        <w:t>Развитие мобильной торговли осуществляется достаточно активно.</w:t>
      </w:r>
      <w:r w:rsidR="000D37E6" w:rsidRPr="00072BFF">
        <w:rPr>
          <w:rFonts w:ascii="Times New Roman" w:hAnsi="Times New Roman" w:cs="Times New Roman"/>
          <w:iCs/>
          <w:sz w:val="28"/>
          <w:szCs w:val="28"/>
        </w:rPr>
        <w:t xml:space="preserve"> В конце 2016 года и в начале 2017 года производителями Сахалинской области приобретено более 50 единиц специализированного автотранспорта для осуществления мобильной торговли собст</w:t>
      </w:r>
      <w:r w:rsidRPr="00072BFF">
        <w:rPr>
          <w:rFonts w:ascii="Times New Roman" w:hAnsi="Times New Roman" w:cs="Times New Roman"/>
          <w:iCs/>
          <w:sz w:val="28"/>
          <w:szCs w:val="28"/>
        </w:rPr>
        <w:t xml:space="preserve">венной продукцией, в том числе и в сельских </w:t>
      </w:r>
      <w:r w:rsidR="000D37E6" w:rsidRPr="00072BFF">
        <w:rPr>
          <w:rFonts w:ascii="Times New Roman" w:hAnsi="Times New Roman" w:cs="Times New Roman"/>
          <w:iCs/>
          <w:sz w:val="28"/>
          <w:szCs w:val="28"/>
        </w:rPr>
        <w:t xml:space="preserve"> отдаленн</w:t>
      </w:r>
      <w:r w:rsidRPr="00072BFF">
        <w:rPr>
          <w:rFonts w:ascii="Times New Roman" w:hAnsi="Times New Roman" w:cs="Times New Roman"/>
          <w:iCs/>
          <w:sz w:val="28"/>
          <w:szCs w:val="28"/>
        </w:rPr>
        <w:t>ых населенных пунктах.</w:t>
      </w:r>
      <w:r w:rsidR="000A3DF2" w:rsidRPr="00072BFF">
        <w:rPr>
          <w:rFonts w:ascii="Times New Roman" w:hAnsi="Times New Roman" w:cs="Times New Roman"/>
          <w:iCs/>
          <w:color w:val="FF0000"/>
          <w:sz w:val="28"/>
          <w:szCs w:val="28"/>
        </w:rPr>
        <w:t xml:space="preserve"> </w:t>
      </w:r>
      <w:r w:rsidR="000D37E6" w:rsidRPr="00072BFF">
        <w:rPr>
          <w:rFonts w:ascii="Times New Roman" w:hAnsi="Times New Roman" w:cs="Times New Roman"/>
          <w:iCs/>
          <w:sz w:val="28"/>
          <w:szCs w:val="28"/>
        </w:rPr>
        <w:t>Напомню, что р</w:t>
      </w:r>
      <w:r w:rsidR="000D37E6" w:rsidRPr="00072BFF">
        <w:rPr>
          <w:rFonts w:ascii="Times New Roman" w:hAnsi="Times New Roman" w:cs="Times New Roman"/>
          <w:sz w:val="28"/>
          <w:szCs w:val="28"/>
        </w:rPr>
        <w:t xml:space="preserve">азвитию мобильной </w:t>
      </w:r>
      <w:r w:rsidR="000D37E6" w:rsidRPr="00072BFF">
        <w:rPr>
          <w:rFonts w:ascii="Times New Roman" w:hAnsi="Times New Roman" w:cs="Times New Roman"/>
          <w:sz w:val="28"/>
          <w:szCs w:val="28"/>
        </w:rPr>
        <w:lastRenderedPageBreak/>
        <w:t>торговли способствовали мероприятия подпрограмм</w:t>
      </w:r>
      <w:r w:rsidR="00C1322D" w:rsidRPr="00072BFF">
        <w:rPr>
          <w:rFonts w:ascii="Times New Roman" w:hAnsi="Times New Roman" w:cs="Times New Roman"/>
          <w:sz w:val="28"/>
          <w:szCs w:val="28"/>
        </w:rPr>
        <w:t xml:space="preserve"> по развитию товаропроводящей инфраструктуры и пищевой и перерабатывающей промышленности. </w:t>
      </w:r>
      <w:r w:rsidR="00BC5C73" w:rsidRPr="00072BFF">
        <w:rPr>
          <w:rFonts w:ascii="Times New Roman" w:hAnsi="Times New Roman" w:cs="Times New Roman"/>
          <w:sz w:val="28"/>
          <w:szCs w:val="28"/>
        </w:rPr>
        <w:t xml:space="preserve">Муниципалитетам также необходимо предусмотреть в муниципальных </w:t>
      </w:r>
      <w:proofErr w:type="gramStart"/>
      <w:r w:rsidR="00BC5C73" w:rsidRPr="00072BFF">
        <w:rPr>
          <w:rFonts w:ascii="Times New Roman" w:hAnsi="Times New Roman" w:cs="Times New Roman"/>
          <w:sz w:val="28"/>
          <w:szCs w:val="28"/>
        </w:rPr>
        <w:t>программ</w:t>
      </w:r>
      <w:r w:rsidR="003E398B" w:rsidRPr="00072BFF">
        <w:rPr>
          <w:rFonts w:ascii="Times New Roman" w:hAnsi="Times New Roman" w:cs="Times New Roman"/>
          <w:sz w:val="28"/>
          <w:szCs w:val="28"/>
        </w:rPr>
        <w:t>ах</w:t>
      </w:r>
      <w:proofErr w:type="gramEnd"/>
      <w:r w:rsidR="003E398B" w:rsidRPr="00072BFF">
        <w:rPr>
          <w:rFonts w:ascii="Times New Roman" w:hAnsi="Times New Roman" w:cs="Times New Roman"/>
          <w:sz w:val="28"/>
          <w:szCs w:val="28"/>
        </w:rPr>
        <w:t xml:space="preserve"> средства на поддержку малого</w:t>
      </w:r>
      <w:r w:rsidR="00BC5C73" w:rsidRPr="00072BFF">
        <w:rPr>
          <w:rFonts w:ascii="Times New Roman" w:hAnsi="Times New Roman" w:cs="Times New Roman"/>
          <w:sz w:val="28"/>
          <w:szCs w:val="28"/>
        </w:rPr>
        <w:t xml:space="preserve"> бизнеса по развитию мобильной торговли.</w:t>
      </w:r>
    </w:p>
    <w:p w:rsidR="003E398B" w:rsidRPr="00072BFF" w:rsidRDefault="003E398B" w:rsidP="00072BFF">
      <w:pPr>
        <w:spacing w:after="0" w:line="276" w:lineRule="auto"/>
        <w:ind w:left="142" w:firstLine="709"/>
        <w:jc w:val="both"/>
        <w:rPr>
          <w:rFonts w:ascii="Times New Roman" w:hAnsi="Times New Roman" w:cs="Times New Roman"/>
          <w:sz w:val="28"/>
          <w:szCs w:val="28"/>
        </w:rPr>
      </w:pPr>
    </w:p>
    <w:p w:rsidR="000D37E6" w:rsidRPr="00072BFF" w:rsidRDefault="000D37E6" w:rsidP="00072BFF">
      <w:pPr>
        <w:pStyle w:val="a3"/>
        <w:spacing w:line="276" w:lineRule="auto"/>
        <w:ind w:left="142" w:firstLine="709"/>
        <w:jc w:val="both"/>
        <w:rPr>
          <w:rFonts w:ascii="Times New Roman" w:hAnsi="Times New Roman" w:cs="Times New Roman"/>
          <w:sz w:val="28"/>
          <w:szCs w:val="28"/>
        </w:rPr>
      </w:pPr>
      <w:r w:rsidRPr="00072BFF">
        <w:rPr>
          <w:rFonts w:ascii="Times New Roman" w:hAnsi="Times New Roman" w:cs="Times New Roman"/>
          <w:sz w:val="28"/>
          <w:szCs w:val="28"/>
        </w:rPr>
        <w:t xml:space="preserve">СЛАЙД № </w:t>
      </w:r>
      <w:r w:rsidR="006C021D" w:rsidRPr="00072BFF">
        <w:rPr>
          <w:rFonts w:ascii="Times New Roman" w:hAnsi="Times New Roman" w:cs="Times New Roman"/>
          <w:sz w:val="28"/>
          <w:szCs w:val="28"/>
        </w:rPr>
        <w:t>14</w:t>
      </w:r>
    </w:p>
    <w:p w:rsidR="007A2FFB" w:rsidRPr="00072BFF" w:rsidRDefault="000D37E6" w:rsidP="00072BFF">
      <w:pPr>
        <w:spacing w:after="0" w:line="276" w:lineRule="auto"/>
        <w:ind w:left="142" w:firstLine="709"/>
        <w:jc w:val="both"/>
        <w:rPr>
          <w:rFonts w:ascii="Times New Roman" w:hAnsi="Times New Roman" w:cs="Times New Roman"/>
          <w:sz w:val="28"/>
          <w:szCs w:val="28"/>
        </w:rPr>
      </w:pPr>
      <w:r w:rsidRPr="00072BFF">
        <w:rPr>
          <w:rFonts w:ascii="Times New Roman" w:hAnsi="Times New Roman" w:cs="Times New Roman"/>
          <w:sz w:val="28"/>
          <w:szCs w:val="28"/>
        </w:rPr>
        <w:t xml:space="preserve">Заслуживает высокой оценки достигнутые результаты в </w:t>
      </w:r>
      <w:proofErr w:type="gramStart"/>
      <w:r w:rsidRPr="00072BFF">
        <w:rPr>
          <w:rFonts w:ascii="Times New Roman" w:hAnsi="Times New Roman" w:cs="Times New Roman"/>
          <w:sz w:val="28"/>
          <w:szCs w:val="28"/>
        </w:rPr>
        <w:t>формировании</w:t>
      </w:r>
      <w:proofErr w:type="gramEnd"/>
      <w:r w:rsidRPr="00072BFF">
        <w:rPr>
          <w:rFonts w:ascii="Times New Roman" w:hAnsi="Times New Roman" w:cs="Times New Roman"/>
          <w:sz w:val="28"/>
          <w:szCs w:val="28"/>
        </w:rPr>
        <w:t xml:space="preserve"> на территории Сахалинской области сети социально ориентированных торговых объектов. </w:t>
      </w:r>
    </w:p>
    <w:p w:rsidR="00CA0CAB" w:rsidRPr="00072BFF" w:rsidRDefault="000D37E6" w:rsidP="00072BFF">
      <w:pPr>
        <w:spacing w:after="0" w:line="276" w:lineRule="auto"/>
        <w:ind w:left="142" w:firstLine="709"/>
        <w:jc w:val="both"/>
        <w:rPr>
          <w:rFonts w:ascii="Times New Roman" w:hAnsi="Times New Roman" w:cs="Times New Roman"/>
          <w:sz w:val="28"/>
          <w:szCs w:val="28"/>
        </w:rPr>
      </w:pPr>
      <w:r w:rsidRPr="00072BFF">
        <w:rPr>
          <w:rFonts w:ascii="Times New Roman" w:hAnsi="Times New Roman" w:cs="Times New Roman"/>
          <w:iCs/>
          <w:sz w:val="28"/>
          <w:szCs w:val="28"/>
        </w:rPr>
        <w:t xml:space="preserve">В Сахалинской области во всех муниципальных образованиях функционируют социальные магазины, количество которых </w:t>
      </w:r>
      <w:r w:rsidRPr="00072BFF">
        <w:rPr>
          <w:rFonts w:ascii="Times New Roman" w:hAnsi="Times New Roman" w:cs="Times New Roman"/>
          <w:sz w:val="28"/>
          <w:szCs w:val="28"/>
        </w:rPr>
        <w:t xml:space="preserve">в первом полугодии увеличилось на 12 объектов, и на конец июня </w:t>
      </w:r>
      <w:r w:rsidRPr="00072BFF">
        <w:rPr>
          <w:rFonts w:ascii="Times New Roman" w:hAnsi="Times New Roman" w:cs="Times New Roman"/>
          <w:iCs/>
          <w:sz w:val="28"/>
          <w:szCs w:val="28"/>
        </w:rPr>
        <w:t>составило 104 объекта,</w:t>
      </w:r>
      <w:r w:rsidRPr="00072BFF">
        <w:rPr>
          <w:rFonts w:ascii="Times New Roman" w:hAnsi="Times New Roman" w:cs="Times New Roman"/>
          <w:sz w:val="28"/>
          <w:szCs w:val="28"/>
        </w:rPr>
        <w:t xml:space="preserve"> в том числе 32 - в сельской местности</w:t>
      </w:r>
      <w:r w:rsidRPr="00072BFF">
        <w:rPr>
          <w:rFonts w:ascii="Times New Roman" w:hAnsi="Times New Roman" w:cs="Times New Roman"/>
          <w:iCs/>
          <w:sz w:val="28"/>
          <w:szCs w:val="28"/>
        </w:rPr>
        <w:t xml:space="preserve">. </w:t>
      </w:r>
      <w:r w:rsidRPr="00072BFF">
        <w:rPr>
          <w:rFonts w:ascii="Times New Roman" w:hAnsi="Times New Roman" w:cs="Times New Roman"/>
          <w:sz w:val="28"/>
          <w:szCs w:val="28"/>
        </w:rPr>
        <w:t xml:space="preserve">Их развитие и поддержка регламентируется рядом нормативных правовых актов на уровне Правительства и местного самоуправления. Это обеспечило увеличение их доли в </w:t>
      </w:r>
      <w:proofErr w:type="gramStart"/>
      <w:r w:rsidRPr="00072BFF">
        <w:rPr>
          <w:rFonts w:ascii="Times New Roman" w:hAnsi="Times New Roman" w:cs="Times New Roman"/>
          <w:sz w:val="28"/>
          <w:szCs w:val="28"/>
        </w:rPr>
        <w:t>общем</w:t>
      </w:r>
      <w:proofErr w:type="gramEnd"/>
      <w:r w:rsidRPr="00072BFF">
        <w:rPr>
          <w:rFonts w:ascii="Times New Roman" w:hAnsi="Times New Roman" w:cs="Times New Roman"/>
          <w:sz w:val="28"/>
          <w:szCs w:val="28"/>
        </w:rPr>
        <w:t xml:space="preserve"> количестве торговых объектов, реализующих продовольственные товары. При этом</w:t>
      </w:r>
      <w:proofErr w:type="gramStart"/>
      <w:r w:rsidRPr="00072BFF">
        <w:rPr>
          <w:rFonts w:ascii="Times New Roman" w:hAnsi="Times New Roman" w:cs="Times New Roman"/>
          <w:sz w:val="28"/>
          <w:szCs w:val="28"/>
        </w:rPr>
        <w:t>,</w:t>
      </w:r>
      <w:proofErr w:type="gramEnd"/>
      <w:r w:rsidRPr="00072BFF">
        <w:rPr>
          <w:rFonts w:ascii="Times New Roman" w:hAnsi="Times New Roman" w:cs="Times New Roman"/>
          <w:sz w:val="28"/>
          <w:szCs w:val="28"/>
        </w:rPr>
        <w:t xml:space="preserve"> </w:t>
      </w:r>
      <w:r w:rsidR="00CA0CAB" w:rsidRPr="00072BFF">
        <w:rPr>
          <w:rFonts w:ascii="Times New Roman" w:hAnsi="Times New Roman" w:cs="Times New Roman"/>
          <w:sz w:val="28"/>
          <w:szCs w:val="28"/>
        </w:rPr>
        <w:t xml:space="preserve">в целом по области </w:t>
      </w:r>
      <w:r w:rsidRPr="00072BFF">
        <w:rPr>
          <w:rFonts w:ascii="Times New Roman" w:hAnsi="Times New Roman" w:cs="Times New Roman"/>
          <w:sz w:val="28"/>
          <w:szCs w:val="28"/>
        </w:rPr>
        <w:t>мы превысили установленный плановый показатель на 13,3%. В разрезе муниципальных образований плановые значения</w:t>
      </w:r>
      <w:r w:rsidR="00CA0CAB" w:rsidRPr="00072BFF">
        <w:rPr>
          <w:rFonts w:ascii="Times New Roman" w:hAnsi="Times New Roman" w:cs="Times New Roman"/>
          <w:sz w:val="28"/>
          <w:szCs w:val="28"/>
        </w:rPr>
        <w:t xml:space="preserve"> по итогам полугодия, как показатель эффективности работы органов местного</w:t>
      </w:r>
      <w:r w:rsidRPr="00072BFF">
        <w:rPr>
          <w:rFonts w:ascii="Times New Roman" w:hAnsi="Times New Roman" w:cs="Times New Roman"/>
          <w:sz w:val="28"/>
          <w:szCs w:val="28"/>
        </w:rPr>
        <w:t xml:space="preserve"> </w:t>
      </w:r>
      <w:r w:rsidR="00CA0CAB" w:rsidRPr="00072BFF">
        <w:rPr>
          <w:rFonts w:ascii="Times New Roman" w:hAnsi="Times New Roman" w:cs="Times New Roman"/>
          <w:sz w:val="28"/>
          <w:szCs w:val="28"/>
        </w:rPr>
        <w:t xml:space="preserve">самоуправления, </w:t>
      </w:r>
      <w:r w:rsidRPr="00072BFF">
        <w:rPr>
          <w:rFonts w:ascii="Times New Roman" w:hAnsi="Times New Roman" w:cs="Times New Roman"/>
          <w:sz w:val="28"/>
          <w:szCs w:val="28"/>
        </w:rPr>
        <w:t xml:space="preserve">достигнуты в 16 муниципалитетах, </w:t>
      </w:r>
      <w:r w:rsidR="007A2FFB" w:rsidRPr="00072BFF">
        <w:rPr>
          <w:rFonts w:ascii="Times New Roman" w:hAnsi="Times New Roman" w:cs="Times New Roman"/>
          <w:sz w:val="28"/>
          <w:szCs w:val="28"/>
        </w:rPr>
        <w:t xml:space="preserve">и </w:t>
      </w:r>
      <w:r w:rsidRPr="00072BFF">
        <w:rPr>
          <w:rFonts w:ascii="Times New Roman" w:hAnsi="Times New Roman" w:cs="Times New Roman"/>
          <w:sz w:val="28"/>
          <w:szCs w:val="28"/>
        </w:rPr>
        <w:t xml:space="preserve">не достигнуты в Холмском и </w:t>
      </w:r>
      <w:proofErr w:type="spellStart"/>
      <w:r w:rsidRPr="00072BFF">
        <w:rPr>
          <w:rFonts w:ascii="Times New Roman" w:hAnsi="Times New Roman" w:cs="Times New Roman"/>
          <w:sz w:val="28"/>
          <w:szCs w:val="28"/>
        </w:rPr>
        <w:t>Смирныховском</w:t>
      </w:r>
      <w:proofErr w:type="spellEnd"/>
      <w:r w:rsidRPr="00072BFF">
        <w:rPr>
          <w:rFonts w:ascii="Times New Roman" w:hAnsi="Times New Roman" w:cs="Times New Roman"/>
          <w:sz w:val="28"/>
          <w:szCs w:val="28"/>
        </w:rPr>
        <w:t xml:space="preserve"> городских округах. </w:t>
      </w:r>
    </w:p>
    <w:p w:rsidR="00BC5C73" w:rsidRPr="00072BFF" w:rsidRDefault="00BC5C73" w:rsidP="00072BFF">
      <w:pPr>
        <w:spacing w:after="0" w:line="276" w:lineRule="auto"/>
        <w:ind w:left="142" w:firstLine="709"/>
        <w:jc w:val="both"/>
        <w:rPr>
          <w:rFonts w:ascii="Times New Roman" w:hAnsi="Times New Roman" w:cs="Times New Roman"/>
          <w:sz w:val="28"/>
          <w:szCs w:val="28"/>
        </w:rPr>
      </w:pPr>
    </w:p>
    <w:p w:rsidR="004F10AC" w:rsidRPr="00072BFF" w:rsidRDefault="004F10AC" w:rsidP="00072BFF">
      <w:pPr>
        <w:pStyle w:val="a3"/>
        <w:spacing w:line="276" w:lineRule="auto"/>
        <w:ind w:left="142" w:firstLine="709"/>
        <w:jc w:val="both"/>
        <w:rPr>
          <w:rFonts w:ascii="Times New Roman" w:hAnsi="Times New Roman" w:cs="Times New Roman"/>
          <w:sz w:val="28"/>
          <w:szCs w:val="28"/>
        </w:rPr>
      </w:pPr>
      <w:r w:rsidRPr="00072BFF">
        <w:rPr>
          <w:rFonts w:ascii="Times New Roman" w:hAnsi="Times New Roman" w:cs="Times New Roman"/>
          <w:sz w:val="28"/>
          <w:szCs w:val="28"/>
        </w:rPr>
        <w:t>СЛАЙД № 1</w:t>
      </w:r>
      <w:r w:rsidR="006C021D" w:rsidRPr="00072BFF">
        <w:rPr>
          <w:rFonts w:ascii="Times New Roman" w:hAnsi="Times New Roman" w:cs="Times New Roman"/>
          <w:sz w:val="28"/>
          <w:szCs w:val="28"/>
        </w:rPr>
        <w:t>5</w:t>
      </w:r>
    </w:p>
    <w:p w:rsidR="00235007" w:rsidRPr="00072BFF" w:rsidRDefault="007269F6" w:rsidP="00072BFF">
      <w:pPr>
        <w:spacing w:after="0" w:line="276" w:lineRule="auto"/>
        <w:ind w:left="142" w:firstLine="709"/>
        <w:jc w:val="both"/>
        <w:rPr>
          <w:rFonts w:ascii="Times New Roman" w:eastAsia="Calibri" w:hAnsi="Times New Roman" w:cs="Times New Roman"/>
          <w:sz w:val="28"/>
          <w:szCs w:val="28"/>
        </w:rPr>
      </w:pPr>
      <w:r w:rsidRPr="00072BFF">
        <w:rPr>
          <w:rFonts w:ascii="Times New Roman" w:hAnsi="Times New Roman" w:cs="Times New Roman"/>
          <w:sz w:val="28"/>
          <w:szCs w:val="28"/>
        </w:rPr>
        <w:t>Значимая</w:t>
      </w:r>
      <w:r w:rsidR="00235007" w:rsidRPr="00072BFF">
        <w:rPr>
          <w:rFonts w:ascii="Times New Roman" w:hAnsi="Times New Roman" w:cs="Times New Roman"/>
          <w:sz w:val="28"/>
          <w:szCs w:val="28"/>
        </w:rPr>
        <w:t xml:space="preserve"> роль в торговых </w:t>
      </w:r>
      <w:proofErr w:type="gramStart"/>
      <w:r w:rsidR="00235007" w:rsidRPr="00072BFF">
        <w:rPr>
          <w:rFonts w:ascii="Times New Roman" w:hAnsi="Times New Roman" w:cs="Times New Roman"/>
          <w:sz w:val="28"/>
          <w:szCs w:val="28"/>
        </w:rPr>
        <w:t>процессах</w:t>
      </w:r>
      <w:proofErr w:type="gramEnd"/>
      <w:r w:rsidR="00235007" w:rsidRPr="00072BFF">
        <w:rPr>
          <w:rFonts w:ascii="Times New Roman" w:hAnsi="Times New Roman" w:cs="Times New Roman"/>
          <w:sz w:val="28"/>
          <w:szCs w:val="28"/>
        </w:rPr>
        <w:t xml:space="preserve"> отводится оптовой торговле, которая </w:t>
      </w:r>
      <w:r w:rsidR="00235007" w:rsidRPr="00072BFF">
        <w:rPr>
          <w:rFonts w:ascii="Times New Roman" w:eastAsia="Calibri" w:hAnsi="Times New Roman" w:cs="Times New Roman"/>
          <w:sz w:val="28"/>
          <w:szCs w:val="28"/>
        </w:rPr>
        <w:t xml:space="preserve">представляет чрезвычайно важную часть канала распределения. </w:t>
      </w:r>
    </w:p>
    <w:p w:rsidR="00505F98" w:rsidRPr="00072BFF" w:rsidRDefault="00505F98" w:rsidP="00072BFF">
      <w:pPr>
        <w:spacing w:after="0" w:line="276" w:lineRule="auto"/>
        <w:ind w:left="142" w:firstLine="709"/>
        <w:jc w:val="both"/>
        <w:rPr>
          <w:rFonts w:ascii="Times New Roman" w:eastAsia="Calibri" w:hAnsi="Times New Roman" w:cs="Times New Roman"/>
          <w:sz w:val="28"/>
          <w:szCs w:val="28"/>
        </w:rPr>
      </w:pPr>
      <w:r w:rsidRPr="00072BFF">
        <w:rPr>
          <w:rFonts w:ascii="Times New Roman" w:eastAsia="Calibri" w:hAnsi="Times New Roman" w:cs="Times New Roman"/>
          <w:sz w:val="28"/>
          <w:szCs w:val="28"/>
        </w:rPr>
        <w:t xml:space="preserve">По итогам января-июня 2017 года оборот оптовой торговли в </w:t>
      </w:r>
      <w:proofErr w:type="gramStart"/>
      <w:r w:rsidRPr="00072BFF">
        <w:rPr>
          <w:rFonts w:ascii="Times New Roman" w:eastAsia="Calibri" w:hAnsi="Times New Roman" w:cs="Times New Roman"/>
          <w:sz w:val="28"/>
          <w:szCs w:val="28"/>
        </w:rPr>
        <w:t>регионе</w:t>
      </w:r>
      <w:proofErr w:type="gramEnd"/>
      <w:r w:rsidRPr="00072BFF">
        <w:rPr>
          <w:rFonts w:ascii="Times New Roman" w:eastAsia="Calibri" w:hAnsi="Times New Roman" w:cs="Times New Roman"/>
          <w:sz w:val="28"/>
          <w:szCs w:val="28"/>
        </w:rPr>
        <w:t xml:space="preserve"> составил 50,1 млрд. рублей, что на 1,2% превысило аналог</w:t>
      </w:r>
      <w:r w:rsidR="00050A98" w:rsidRPr="00072BFF">
        <w:rPr>
          <w:rFonts w:ascii="Times New Roman" w:eastAsia="Calibri" w:hAnsi="Times New Roman" w:cs="Times New Roman"/>
          <w:sz w:val="28"/>
          <w:szCs w:val="28"/>
        </w:rPr>
        <w:t xml:space="preserve">ичный показатель 2016 года, но при этом </w:t>
      </w:r>
      <w:r w:rsidRPr="00072BFF">
        <w:rPr>
          <w:rFonts w:ascii="Times New Roman" w:eastAsia="Calibri" w:hAnsi="Times New Roman" w:cs="Times New Roman"/>
          <w:sz w:val="28"/>
          <w:szCs w:val="28"/>
        </w:rPr>
        <w:t xml:space="preserve"> 0,6 процентных пункта, по отношению к соответствующему периоду 2016 года, снижен средний уровень оптовой торговой наценки, который составил 16,9%. </w:t>
      </w:r>
    </w:p>
    <w:p w:rsidR="00C42A06" w:rsidRPr="00072BFF" w:rsidRDefault="00487088" w:rsidP="00072BFF">
      <w:pPr>
        <w:spacing w:after="0" w:line="276" w:lineRule="auto"/>
        <w:ind w:left="142" w:firstLine="709"/>
        <w:jc w:val="both"/>
        <w:rPr>
          <w:rFonts w:ascii="Times New Roman" w:eastAsia="Calibri" w:hAnsi="Times New Roman" w:cs="Times New Roman"/>
          <w:sz w:val="28"/>
          <w:szCs w:val="28"/>
        </w:rPr>
      </w:pPr>
      <w:r w:rsidRPr="00072BFF">
        <w:rPr>
          <w:rFonts w:ascii="Times New Roman" w:eastAsia="Calibri" w:hAnsi="Times New Roman" w:cs="Times New Roman"/>
          <w:sz w:val="28"/>
          <w:szCs w:val="28"/>
        </w:rPr>
        <w:t>В сфере региональной оптовой торговли на начало 2017 года осуществл</w:t>
      </w:r>
      <w:r w:rsidR="00505F98" w:rsidRPr="00072BFF">
        <w:rPr>
          <w:rFonts w:ascii="Times New Roman" w:eastAsia="Calibri" w:hAnsi="Times New Roman" w:cs="Times New Roman"/>
          <w:sz w:val="28"/>
          <w:szCs w:val="28"/>
        </w:rPr>
        <w:t>яли</w:t>
      </w:r>
      <w:r w:rsidRPr="00072BFF">
        <w:rPr>
          <w:rFonts w:ascii="Times New Roman" w:eastAsia="Calibri" w:hAnsi="Times New Roman" w:cs="Times New Roman"/>
          <w:sz w:val="28"/>
          <w:szCs w:val="28"/>
        </w:rPr>
        <w:t xml:space="preserve"> деятельно</w:t>
      </w:r>
      <w:r w:rsidR="00231609" w:rsidRPr="00072BFF">
        <w:rPr>
          <w:rFonts w:ascii="Times New Roman" w:eastAsia="Calibri" w:hAnsi="Times New Roman" w:cs="Times New Roman"/>
          <w:sz w:val="28"/>
          <w:szCs w:val="28"/>
        </w:rPr>
        <w:t xml:space="preserve">сть 333 </w:t>
      </w:r>
      <w:proofErr w:type="gramStart"/>
      <w:r w:rsidR="00231609" w:rsidRPr="00072BFF">
        <w:rPr>
          <w:rFonts w:ascii="Times New Roman" w:eastAsia="Calibri" w:hAnsi="Times New Roman" w:cs="Times New Roman"/>
          <w:sz w:val="28"/>
          <w:szCs w:val="28"/>
        </w:rPr>
        <w:t>хозяйствующих</w:t>
      </w:r>
      <w:proofErr w:type="gramEnd"/>
      <w:r w:rsidR="00231609" w:rsidRPr="00072BFF">
        <w:rPr>
          <w:rFonts w:ascii="Times New Roman" w:eastAsia="Calibri" w:hAnsi="Times New Roman" w:cs="Times New Roman"/>
          <w:sz w:val="28"/>
          <w:szCs w:val="28"/>
        </w:rPr>
        <w:t xml:space="preserve">  субъекта.</w:t>
      </w:r>
      <w:r w:rsidRPr="00072BFF">
        <w:rPr>
          <w:rFonts w:ascii="Times New Roman" w:eastAsia="Calibri" w:hAnsi="Times New Roman" w:cs="Times New Roman"/>
          <w:sz w:val="28"/>
          <w:szCs w:val="28"/>
        </w:rPr>
        <w:t xml:space="preserve"> </w:t>
      </w:r>
    </w:p>
    <w:p w:rsidR="00487088" w:rsidRPr="00072BFF" w:rsidRDefault="00487088" w:rsidP="00072BFF">
      <w:pPr>
        <w:spacing w:after="0" w:line="276" w:lineRule="auto"/>
        <w:ind w:left="142" w:firstLine="709"/>
        <w:jc w:val="both"/>
        <w:rPr>
          <w:rFonts w:ascii="Times New Roman" w:eastAsia="Calibri" w:hAnsi="Times New Roman" w:cs="Times New Roman"/>
          <w:sz w:val="28"/>
          <w:szCs w:val="28"/>
        </w:rPr>
      </w:pPr>
      <w:r w:rsidRPr="00072BFF">
        <w:rPr>
          <w:rFonts w:ascii="Times New Roman" w:eastAsia="Calibri" w:hAnsi="Times New Roman" w:cs="Times New Roman"/>
          <w:sz w:val="28"/>
          <w:szCs w:val="28"/>
        </w:rPr>
        <w:t xml:space="preserve">Основная доля </w:t>
      </w:r>
      <w:r w:rsidR="00231609" w:rsidRPr="00072BFF">
        <w:rPr>
          <w:rFonts w:ascii="Times New Roman" w:eastAsia="Calibri" w:hAnsi="Times New Roman" w:cs="Times New Roman"/>
          <w:sz w:val="28"/>
          <w:szCs w:val="28"/>
        </w:rPr>
        <w:t xml:space="preserve">организаций и предприятий оптовой торговли или 87% от общего количества </w:t>
      </w:r>
      <w:r w:rsidR="007269F6" w:rsidRPr="00072BFF">
        <w:rPr>
          <w:rFonts w:ascii="Times New Roman" w:eastAsia="Calibri" w:hAnsi="Times New Roman" w:cs="Times New Roman"/>
          <w:sz w:val="28"/>
          <w:szCs w:val="28"/>
        </w:rPr>
        <w:t>осуществляют деятельность</w:t>
      </w:r>
      <w:r w:rsidRPr="00072BFF">
        <w:rPr>
          <w:rFonts w:ascii="Times New Roman" w:eastAsia="Calibri" w:hAnsi="Times New Roman" w:cs="Times New Roman"/>
          <w:sz w:val="28"/>
          <w:szCs w:val="28"/>
        </w:rPr>
        <w:t xml:space="preserve"> в </w:t>
      </w:r>
      <w:proofErr w:type="spellStart"/>
      <w:r w:rsidRPr="00072BFF">
        <w:rPr>
          <w:rFonts w:ascii="Times New Roman" w:eastAsia="Calibri" w:hAnsi="Times New Roman" w:cs="Times New Roman"/>
          <w:sz w:val="28"/>
          <w:szCs w:val="28"/>
        </w:rPr>
        <w:t>г</w:t>
      </w:r>
      <w:proofErr w:type="gramStart"/>
      <w:r w:rsidRPr="00072BFF">
        <w:rPr>
          <w:rFonts w:ascii="Times New Roman" w:eastAsia="Calibri" w:hAnsi="Times New Roman" w:cs="Times New Roman"/>
          <w:sz w:val="28"/>
          <w:szCs w:val="28"/>
        </w:rPr>
        <w:t>.Ю</w:t>
      </w:r>
      <w:proofErr w:type="gramEnd"/>
      <w:r w:rsidRPr="00072BFF">
        <w:rPr>
          <w:rFonts w:ascii="Times New Roman" w:eastAsia="Calibri" w:hAnsi="Times New Roman" w:cs="Times New Roman"/>
          <w:sz w:val="28"/>
          <w:szCs w:val="28"/>
        </w:rPr>
        <w:t>жно</w:t>
      </w:r>
      <w:proofErr w:type="spellEnd"/>
      <w:r w:rsidRPr="00072BFF">
        <w:rPr>
          <w:rFonts w:ascii="Times New Roman" w:eastAsia="Calibri" w:hAnsi="Times New Roman" w:cs="Times New Roman"/>
          <w:sz w:val="28"/>
          <w:szCs w:val="28"/>
        </w:rPr>
        <w:t>-Сахалинске</w:t>
      </w:r>
      <w:r w:rsidR="00231609" w:rsidRPr="00072BFF">
        <w:rPr>
          <w:rFonts w:ascii="Times New Roman" w:eastAsia="Calibri" w:hAnsi="Times New Roman" w:cs="Times New Roman"/>
          <w:sz w:val="28"/>
          <w:szCs w:val="28"/>
        </w:rPr>
        <w:t>.</w:t>
      </w:r>
      <w:r w:rsidRPr="00072BFF">
        <w:rPr>
          <w:rFonts w:ascii="Times New Roman" w:eastAsia="Calibri" w:hAnsi="Times New Roman" w:cs="Times New Roman"/>
          <w:sz w:val="28"/>
          <w:szCs w:val="28"/>
        </w:rPr>
        <w:t xml:space="preserve"> </w:t>
      </w:r>
    </w:p>
    <w:p w:rsidR="00505F98" w:rsidRPr="00072BFF" w:rsidRDefault="007269F6" w:rsidP="00072BFF">
      <w:pPr>
        <w:spacing w:after="0" w:line="276" w:lineRule="auto"/>
        <w:ind w:left="142" w:firstLine="709"/>
        <w:jc w:val="both"/>
        <w:rPr>
          <w:rFonts w:ascii="Times New Roman" w:eastAsia="Calibri" w:hAnsi="Times New Roman" w:cs="Times New Roman"/>
          <w:sz w:val="28"/>
          <w:szCs w:val="28"/>
        </w:rPr>
      </w:pPr>
      <w:r w:rsidRPr="00072BFF">
        <w:rPr>
          <w:rFonts w:ascii="Times New Roman" w:eastAsia="Calibri" w:hAnsi="Times New Roman" w:cs="Times New Roman"/>
          <w:sz w:val="28"/>
          <w:szCs w:val="28"/>
        </w:rPr>
        <w:t xml:space="preserve"> Сегодня назрела </w:t>
      </w:r>
      <w:r w:rsidR="009B51F9" w:rsidRPr="00072BFF">
        <w:rPr>
          <w:rFonts w:ascii="Times New Roman" w:eastAsia="Calibri" w:hAnsi="Times New Roman" w:cs="Times New Roman"/>
          <w:sz w:val="28"/>
          <w:szCs w:val="28"/>
        </w:rPr>
        <w:t xml:space="preserve">необходимость создания современного логистического звена, так как </w:t>
      </w:r>
      <w:r w:rsidRPr="00072BFF">
        <w:rPr>
          <w:rFonts w:ascii="Times New Roman" w:eastAsia="Calibri" w:hAnsi="Times New Roman" w:cs="Times New Roman"/>
          <w:sz w:val="28"/>
          <w:szCs w:val="28"/>
        </w:rPr>
        <w:t>проблема обновления</w:t>
      </w:r>
      <w:r w:rsidR="008560D0" w:rsidRPr="00072BFF">
        <w:rPr>
          <w:rFonts w:ascii="Times New Roman" w:eastAsia="Calibri" w:hAnsi="Times New Roman" w:cs="Times New Roman"/>
          <w:sz w:val="28"/>
          <w:szCs w:val="28"/>
        </w:rPr>
        <w:t xml:space="preserve"> основных фондов</w:t>
      </w:r>
      <w:r w:rsidR="00FA256E" w:rsidRPr="00072BFF">
        <w:rPr>
          <w:rFonts w:ascii="Times New Roman" w:eastAsia="Calibri" w:hAnsi="Times New Roman" w:cs="Times New Roman"/>
          <w:sz w:val="28"/>
          <w:szCs w:val="28"/>
        </w:rPr>
        <w:t xml:space="preserve"> </w:t>
      </w:r>
      <w:r w:rsidR="009B51F9" w:rsidRPr="00072BFF">
        <w:rPr>
          <w:rFonts w:ascii="Times New Roman" w:eastAsia="Calibri" w:hAnsi="Times New Roman" w:cs="Times New Roman"/>
          <w:sz w:val="28"/>
          <w:szCs w:val="28"/>
        </w:rPr>
        <w:t>не ре</w:t>
      </w:r>
      <w:r w:rsidR="00FA256E" w:rsidRPr="00072BFF">
        <w:rPr>
          <w:rFonts w:ascii="Times New Roman" w:eastAsia="Calibri" w:hAnsi="Times New Roman" w:cs="Times New Roman"/>
          <w:sz w:val="28"/>
          <w:szCs w:val="28"/>
        </w:rPr>
        <w:t>шается годами</w:t>
      </w:r>
      <w:r w:rsidR="006B022A" w:rsidRPr="00072BFF">
        <w:rPr>
          <w:rFonts w:ascii="Times New Roman" w:eastAsia="Calibri" w:hAnsi="Times New Roman" w:cs="Times New Roman"/>
          <w:sz w:val="28"/>
          <w:szCs w:val="28"/>
        </w:rPr>
        <w:t>,</w:t>
      </w:r>
      <w:r w:rsidR="00FA256E" w:rsidRPr="00072BFF">
        <w:rPr>
          <w:rFonts w:ascii="Times New Roman" w:eastAsia="Calibri" w:hAnsi="Times New Roman" w:cs="Times New Roman"/>
          <w:sz w:val="28"/>
          <w:szCs w:val="28"/>
        </w:rPr>
        <w:t xml:space="preserve"> а </w:t>
      </w:r>
      <w:r w:rsidRPr="00072BFF">
        <w:rPr>
          <w:rFonts w:ascii="Times New Roman" w:eastAsia="Calibri" w:hAnsi="Times New Roman" w:cs="Times New Roman"/>
          <w:sz w:val="28"/>
          <w:szCs w:val="28"/>
        </w:rPr>
        <w:t xml:space="preserve"> действующие </w:t>
      </w:r>
      <w:r w:rsidR="00505F98" w:rsidRPr="00072BFF">
        <w:rPr>
          <w:rFonts w:ascii="Times New Roman" w:eastAsia="Calibri" w:hAnsi="Times New Roman" w:cs="Times New Roman"/>
          <w:sz w:val="28"/>
          <w:szCs w:val="28"/>
        </w:rPr>
        <w:t xml:space="preserve"> основные фонды </w:t>
      </w:r>
      <w:r w:rsidRPr="00072BFF">
        <w:rPr>
          <w:rFonts w:ascii="Times New Roman" w:eastAsia="Calibri" w:hAnsi="Times New Roman" w:cs="Times New Roman"/>
          <w:sz w:val="28"/>
          <w:szCs w:val="28"/>
        </w:rPr>
        <w:t xml:space="preserve">большинства </w:t>
      </w:r>
      <w:r w:rsidR="00505F98" w:rsidRPr="00072BFF">
        <w:rPr>
          <w:rFonts w:ascii="Times New Roman" w:eastAsia="Calibri" w:hAnsi="Times New Roman" w:cs="Times New Roman"/>
          <w:sz w:val="28"/>
          <w:szCs w:val="28"/>
        </w:rPr>
        <w:t xml:space="preserve">оптовых предприятий </w:t>
      </w:r>
      <w:r w:rsidRPr="00072BFF">
        <w:rPr>
          <w:rFonts w:ascii="Times New Roman" w:eastAsia="Calibri" w:hAnsi="Times New Roman" w:cs="Times New Roman"/>
          <w:sz w:val="28"/>
          <w:szCs w:val="28"/>
        </w:rPr>
        <w:t>физически</w:t>
      </w:r>
      <w:r w:rsidR="00505F98" w:rsidRPr="00072BFF">
        <w:rPr>
          <w:rFonts w:ascii="Times New Roman" w:eastAsia="Calibri" w:hAnsi="Times New Roman" w:cs="Times New Roman"/>
          <w:sz w:val="28"/>
          <w:szCs w:val="28"/>
        </w:rPr>
        <w:t xml:space="preserve"> устаре</w:t>
      </w:r>
      <w:r w:rsidRPr="00072BFF">
        <w:rPr>
          <w:rFonts w:ascii="Times New Roman" w:eastAsia="Calibri" w:hAnsi="Times New Roman" w:cs="Times New Roman"/>
          <w:sz w:val="28"/>
          <w:szCs w:val="28"/>
        </w:rPr>
        <w:t xml:space="preserve">ли, а в некоторых муниципальных образованиях оптовое звено вообще </w:t>
      </w:r>
      <w:r w:rsidRPr="00072BFF">
        <w:rPr>
          <w:rFonts w:ascii="Times New Roman" w:eastAsia="Calibri" w:hAnsi="Times New Roman" w:cs="Times New Roman"/>
          <w:sz w:val="28"/>
          <w:szCs w:val="28"/>
        </w:rPr>
        <w:lastRenderedPageBreak/>
        <w:t>отсутствует, что создает проблемы по завозу продукции и обеспечению продовольственной</w:t>
      </w:r>
      <w:r w:rsidR="00FA256E" w:rsidRPr="00072BFF">
        <w:rPr>
          <w:rFonts w:ascii="Times New Roman" w:eastAsia="Calibri" w:hAnsi="Times New Roman" w:cs="Times New Roman"/>
          <w:sz w:val="28"/>
          <w:szCs w:val="28"/>
        </w:rPr>
        <w:t xml:space="preserve"> безопасности районов</w:t>
      </w:r>
      <w:r w:rsidRPr="00072BFF">
        <w:rPr>
          <w:rFonts w:ascii="Times New Roman" w:eastAsia="Calibri" w:hAnsi="Times New Roman" w:cs="Times New Roman"/>
          <w:sz w:val="28"/>
          <w:szCs w:val="28"/>
        </w:rPr>
        <w:t>. Что особенно актуально для районов Крайнего Севера</w:t>
      </w:r>
      <w:r w:rsidR="006B022A" w:rsidRPr="00072BFF">
        <w:rPr>
          <w:rFonts w:ascii="Times New Roman" w:eastAsia="Calibri" w:hAnsi="Times New Roman" w:cs="Times New Roman"/>
          <w:sz w:val="28"/>
          <w:szCs w:val="28"/>
        </w:rPr>
        <w:t xml:space="preserve"> с целью формирования необходимых запа</w:t>
      </w:r>
      <w:r w:rsidR="00FA256E" w:rsidRPr="00072BFF">
        <w:rPr>
          <w:rFonts w:ascii="Times New Roman" w:eastAsia="Calibri" w:hAnsi="Times New Roman" w:cs="Times New Roman"/>
          <w:sz w:val="28"/>
          <w:szCs w:val="28"/>
        </w:rPr>
        <w:t>сов продовольствия и обеспечения</w:t>
      </w:r>
      <w:r w:rsidR="006B022A" w:rsidRPr="00072BFF">
        <w:rPr>
          <w:rFonts w:ascii="Times New Roman" w:eastAsia="Calibri" w:hAnsi="Times New Roman" w:cs="Times New Roman"/>
          <w:sz w:val="28"/>
          <w:szCs w:val="28"/>
        </w:rPr>
        <w:t xml:space="preserve"> стабильного продовольственного снабжения.</w:t>
      </w:r>
    </w:p>
    <w:p w:rsidR="00505F98" w:rsidRPr="00072BFF" w:rsidRDefault="00505F98" w:rsidP="00072BFF">
      <w:pPr>
        <w:spacing w:after="0" w:line="276" w:lineRule="auto"/>
        <w:ind w:left="142" w:firstLine="709"/>
        <w:jc w:val="both"/>
        <w:rPr>
          <w:rFonts w:ascii="Times New Roman" w:eastAsia="Calibri" w:hAnsi="Times New Roman" w:cs="Times New Roman"/>
          <w:b/>
          <w:sz w:val="28"/>
          <w:szCs w:val="28"/>
        </w:rPr>
      </w:pPr>
      <w:r w:rsidRPr="00072BFF">
        <w:rPr>
          <w:rFonts w:ascii="Times New Roman" w:eastAsia="Calibri" w:hAnsi="Times New Roman" w:cs="Times New Roman"/>
          <w:sz w:val="28"/>
          <w:szCs w:val="28"/>
        </w:rPr>
        <w:t xml:space="preserve">Что касается </w:t>
      </w:r>
      <w:r w:rsidR="00DB7356" w:rsidRPr="00072BFF">
        <w:rPr>
          <w:rFonts w:ascii="Times New Roman" w:eastAsia="Calibri" w:hAnsi="Times New Roman" w:cs="Times New Roman"/>
          <w:sz w:val="28"/>
          <w:szCs w:val="28"/>
        </w:rPr>
        <w:t xml:space="preserve">их </w:t>
      </w:r>
      <w:r w:rsidRPr="00072BFF">
        <w:rPr>
          <w:rFonts w:ascii="Times New Roman" w:eastAsia="Calibri" w:hAnsi="Times New Roman" w:cs="Times New Roman"/>
          <w:sz w:val="28"/>
          <w:szCs w:val="28"/>
        </w:rPr>
        <w:t xml:space="preserve">обновления, то отмечу что в областном центре по </w:t>
      </w:r>
      <w:proofErr w:type="spellStart"/>
      <w:r w:rsidRPr="00072BFF">
        <w:rPr>
          <w:rFonts w:ascii="Times New Roman" w:eastAsia="Calibri" w:hAnsi="Times New Roman" w:cs="Times New Roman"/>
          <w:sz w:val="28"/>
          <w:szCs w:val="28"/>
        </w:rPr>
        <w:t>ул</w:t>
      </w:r>
      <w:proofErr w:type="gramStart"/>
      <w:r w:rsidRPr="00072BFF">
        <w:rPr>
          <w:rFonts w:ascii="Times New Roman" w:eastAsia="Calibri" w:hAnsi="Times New Roman" w:cs="Times New Roman"/>
          <w:sz w:val="28"/>
          <w:szCs w:val="28"/>
        </w:rPr>
        <w:t>.Ж</w:t>
      </w:r>
      <w:proofErr w:type="gramEnd"/>
      <w:r w:rsidRPr="00072BFF">
        <w:rPr>
          <w:rFonts w:ascii="Times New Roman" w:eastAsia="Calibri" w:hAnsi="Times New Roman" w:cs="Times New Roman"/>
          <w:sz w:val="28"/>
          <w:szCs w:val="28"/>
        </w:rPr>
        <w:t>елезнодорожной</w:t>
      </w:r>
      <w:proofErr w:type="spellEnd"/>
      <w:r w:rsidRPr="00072BFF">
        <w:rPr>
          <w:rFonts w:ascii="Times New Roman" w:eastAsia="Calibri" w:hAnsi="Times New Roman" w:cs="Times New Roman"/>
          <w:sz w:val="28"/>
          <w:szCs w:val="28"/>
        </w:rPr>
        <w:t xml:space="preserve"> - введен в эксплуатацию новый склад ООО «</w:t>
      </w:r>
      <w:proofErr w:type="spellStart"/>
      <w:r w:rsidRPr="00072BFF">
        <w:rPr>
          <w:rFonts w:ascii="Times New Roman" w:eastAsia="Calibri" w:hAnsi="Times New Roman" w:cs="Times New Roman"/>
          <w:sz w:val="28"/>
          <w:szCs w:val="28"/>
        </w:rPr>
        <w:t>Ампирс</w:t>
      </w:r>
      <w:proofErr w:type="spellEnd"/>
      <w:r w:rsidRPr="00072BFF">
        <w:rPr>
          <w:rFonts w:ascii="Times New Roman" w:eastAsia="Calibri" w:hAnsi="Times New Roman" w:cs="Times New Roman"/>
          <w:sz w:val="28"/>
          <w:szCs w:val="28"/>
        </w:rPr>
        <w:t>» общей площадью 4,46</w:t>
      </w:r>
      <w:r w:rsidR="00FA256E" w:rsidRPr="00072BFF">
        <w:rPr>
          <w:rFonts w:ascii="Times New Roman" w:eastAsia="Calibri" w:hAnsi="Times New Roman" w:cs="Times New Roman"/>
          <w:sz w:val="28"/>
          <w:szCs w:val="28"/>
        </w:rPr>
        <w:t xml:space="preserve"> тыс.</w:t>
      </w:r>
      <w:r w:rsidRPr="00072BFF">
        <w:rPr>
          <w:rFonts w:ascii="Times New Roman" w:eastAsia="Calibri" w:hAnsi="Times New Roman" w:cs="Times New Roman"/>
          <w:sz w:val="28"/>
          <w:szCs w:val="28"/>
        </w:rPr>
        <w:t xml:space="preserve"> </w:t>
      </w:r>
      <w:proofErr w:type="spellStart"/>
      <w:r w:rsidRPr="00072BFF">
        <w:rPr>
          <w:rFonts w:ascii="Times New Roman" w:eastAsia="Calibri" w:hAnsi="Times New Roman" w:cs="Times New Roman"/>
          <w:sz w:val="28"/>
          <w:szCs w:val="28"/>
        </w:rPr>
        <w:t>кв.метров</w:t>
      </w:r>
      <w:proofErr w:type="spellEnd"/>
      <w:r w:rsidRPr="00072BFF">
        <w:rPr>
          <w:rFonts w:ascii="Times New Roman" w:eastAsia="Calibri" w:hAnsi="Times New Roman" w:cs="Times New Roman"/>
          <w:sz w:val="28"/>
          <w:szCs w:val="28"/>
        </w:rPr>
        <w:t xml:space="preserve">. </w:t>
      </w:r>
      <w:r w:rsidR="00DB7356" w:rsidRPr="00072BFF">
        <w:rPr>
          <w:rFonts w:ascii="Times New Roman" w:eastAsia="Calibri" w:hAnsi="Times New Roman" w:cs="Times New Roman"/>
          <w:sz w:val="28"/>
          <w:szCs w:val="28"/>
        </w:rPr>
        <w:t>Также в</w:t>
      </w:r>
      <w:r w:rsidRPr="00072BFF">
        <w:rPr>
          <w:rFonts w:ascii="Times New Roman" w:eastAsia="Calibri" w:hAnsi="Times New Roman" w:cs="Times New Roman"/>
          <w:sz w:val="28"/>
          <w:szCs w:val="28"/>
        </w:rPr>
        <w:t xml:space="preserve"> областном </w:t>
      </w:r>
      <w:proofErr w:type="gramStart"/>
      <w:r w:rsidRPr="00072BFF">
        <w:rPr>
          <w:rFonts w:ascii="Times New Roman" w:eastAsia="Calibri" w:hAnsi="Times New Roman" w:cs="Times New Roman"/>
          <w:sz w:val="28"/>
          <w:szCs w:val="28"/>
        </w:rPr>
        <w:t>центре</w:t>
      </w:r>
      <w:proofErr w:type="gramEnd"/>
      <w:r w:rsidRPr="00072BFF">
        <w:rPr>
          <w:rFonts w:ascii="Times New Roman" w:eastAsia="Calibri" w:hAnsi="Times New Roman" w:cs="Times New Roman"/>
          <w:sz w:val="28"/>
          <w:szCs w:val="28"/>
        </w:rPr>
        <w:t xml:space="preserve"> планируется введение в действие крупного современного логистического центра ООО «Инвестиция»</w:t>
      </w:r>
      <w:r w:rsidR="00DB7356" w:rsidRPr="00072BFF">
        <w:rPr>
          <w:rFonts w:ascii="Times New Roman" w:eastAsia="Calibri" w:hAnsi="Times New Roman" w:cs="Times New Roman"/>
          <w:sz w:val="28"/>
          <w:szCs w:val="28"/>
        </w:rPr>
        <w:t xml:space="preserve">, что </w:t>
      </w:r>
      <w:r w:rsidRPr="00072BFF">
        <w:rPr>
          <w:rFonts w:ascii="Times New Roman" w:eastAsia="Calibri" w:hAnsi="Times New Roman" w:cs="Times New Roman"/>
          <w:sz w:val="28"/>
          <w:szCs w:val="28"/>
        </w:rPr>
        <w:t xml:space="preserve">позволит обеспечить прирост современных складских площадей на 9 </w:t>
      </w:r>
      <w:proofErr w:type="spellStart"/>
      <w:r w:rsidRPr="00072BFF">
        <w:rPr>
          <w:rFonts w:ascii="Times New Roman" w:eastAsia="Calibri" w:hAnsi="Times New Roman" w:cs="Times New Roman"/>
          <w:sz w:val="28"/>
          <w:szCs w:val="28"/>
        </w:rPr>
        <w:t>тыс.кв.м</w:t>
      </w:r>
      <w:proofErr w:type="spellEnd"/>
      <w:r w:rsidRPr="00072BFF">
        <w:rPr>
          <w:rFonts w:ascii="Times New Roman" w:eastAsia="Calibri" w:hAnsi="Times New Roman" w:cs="Times New Roman"/>
          <w:sz w:val="28"/>
          <w:szCs w:val="28"/>
        </w:rPr>
        <w:t>.  Предварительный ввод в эксплуатацию складских помещений запланирован на сентябрь 2017 года.</w:t>
      </w:r>
    </w:p>
    <w:p w:rsidR="007F5C04" w:rsidRPr="00072BFF" w:rsidRDefault="007F5C04" w:rsidP="00072BFF">
      <w:pPr>
        <w:spacing w:after="0" w:line="276" w:lineRule="auto"/>
        <w:ind w:left="142" w:firstLine="709"/>
        <w:jc w:val="both"/>
        <w:rPr>
          <w:rFonts w:ascii="Times New Roman" w:eastAsia="Calibri" w:hAnsi="Times New Roman" w:cs="Times New Roman"/>
          <w:sz w:val="28"/>
          <w:szCs w:val="28"/>
        </w:rPr>
      </w:pPr>
      <w:r w:rsidRPr="00072BFF">
        <w:rPr>
          <w:rFonts w:ascii="Times New Roman" w:eastAsia="Calibri" w:hAnsi="Times New Roman" w:cs="Times New Roman"/>
          <w:sz w:val="28"/>
          <w:szCs w:val="28"/>
        </w:rPr>
        <w:t xml:space="preserve">Обращаю внимание на показатель эффективности </w:t>
      </w:r>
      <w:r w:rsidR="00890F0F" w:rsidRPr="00072BFF">
        <w:rPr>
          <w:rFonts w:ascii="Times New Roman" w:eastAsia="Calibri" w:hAnsi="Times New Roman" w:cs="Times New Roman"/>
          <w:sz w:val="28"/>
          <w:szCs w:val="28"/>
        </w:rPr>
        <w:t xml:space="preserve">деятельности органов местного самоуправления в части </w:t>
      </w:r>
      <w:r w:rsidRPr="00072BFF">
        <w:rPr>
          <w:rFonts w:ascii="Times New Roman" w:eastAsia="Calibri" w:hAnsi="Times New Roman" w:cs="Times New Roman"/>
          <w:sz w:val="28"/>
          <w:szCs w:val="28"/>
        </w:rPr>
        <w:t xml:space="preserve">ввода складских помещений </w:t>
      </w:r>
      <w:r w:rsidR="00890F0F" w:rsidRPr="00072BFF">
        <w:rPr>
          <w:rFonts w:ascii="Times New Roman" w:eastAsia="Calibri" w:hAnsi="Times New Roman" w:cs="Times New Roman"/>
          <w:sz w:val="28"/>
          <w:szCs w:val="28"/>
        </w:rPr>
        <w:t xml:space="preserve">в районе Крайнего Севера </w:t>
      </w:r>
      <w:r w:rsidRPr="00072BFF">
        <w:rPr>
          <w:rFonts w:ascii="Times New Roman" w:eastAsia="Calibri" w:hAnsi="Times New Roman" w:cs="Times New Roman"/>
          <w:sz w:val="28"/>
          <w:szCs w:val="28"/>
        </w:rPr>
        <w:t xml:space="preserve">в размере 2,0 </w:t>
      </w:r>
      <w:proofErr w:type="spellStart"/>
      <w:r w:rsidRPr="00072BFF">
        <w:rPr>
          <w:rFonts w:ascii="Times New Roman" w:eastAsia="Calibri" w:hAnsi="Times New Roman" w:cs="Times New Roman"/>
          <w:sz w:val="28"/>
          <w:szCs w:val="28"/>
        </w:rPr>
        <w:t>тыс.кв</w:t>
      </w:r>
      <w:proofErr w:type="gramStart"/>
      <w:r w:rsidRPr="00072BFF">
        <w:rPr>
          <w:rFonts w:ascii="Times New Roman" w:eastAsia="Calibri" w:hAnsi="Times New Roman" w:cs="Times New Roman"/>
          <w:sz w:val="28"/>
          <w:szCs w:val="28"/>
        </w:rPr>
        <w:t>.м</w:t>
      </w:r>
      <w:proofErr w:type="gramEnd"/>
      <w:r w:rsidRPr="00072BFF">
        <w:rPr>
          <w:rFonts w:ascii="Times New Roman" w:eastAsia="Calibri" w:hAnsi="Times New Roman" w:cs="Times New Roman"/>
          <w:sz w:val="28"/>
          <w:szCs w:val="28"/>
        </w:rPr>
        <w:t>етров</w:t>
      </w:r>
      <w:proofErr w:type="spellEnd"/>
      <w:r w:rsidRPr="00072BFF">
        <w:rPr>
          <w:rFonts w:ascii="Times New Roman" w:eastAsia="Calibri" w:hAnsi="Times New Roman" w:cs="Times New Roman"/>
          <w:sz w:val="28"/>
          <w:szCs w:val="28"/>
        </w:rPr>
        <w:t xml:space="preserve"> в </w:t>
      </w:r>
      <w:proofErr w:type="spellStart"/>
      <w:r w:rsidRPr="00072BFF">
        <w:rPr>
          <w:rFonts w:ascii="Times New Roman" w:eastAsia="Calibri" w:hAnsi="Times New Roman" w:cs="Times New Roman"/>
          <w:sz w:val="28"/>
          <w:szCs w:val="28"/>
        </w:rPr>
        <w:t>Ногликском</w:t>
      </w:r>
      <w:proofErr w:type="spellEnd"/>
      <w:r w:rsidRPr="00072BFF">
        <w:rPr>
          <w:rFonts w:ascii="Times New Roman" w:eastAsia="Calibri" w:hAnsi="Times New Roman" w:cs="Times New Roman"/>
          <w:sz w:val="28"/>
          <w:szCs w:val="28"/>
        </w:rPr>
        <w:t xml:space="preserve"> районе. На сегодня показатель не выполнен.</w:t>
      </w:r>
      <w:r w:rsidR="006B022A" w:rsidRPr="00072BFF">
        <w:rPr>
          <w:rFonts w:ascii="Times New Roman" w:eastAsia="Calibri" w:hAnsi="Times New Roman" w:cs="Times New Roman"/>
          <w:sz w:val="28"/>
          <w:szCs w:val="28"/>
        </w:rPr>
        <w:t xml:space="preserve"> </w:t>
      </w:r>
    </w:p>
    <w:p w:rsidR="006B022A" w:rsidRPr="00072BFF" w:rsidRDefault="006B022A" w:rsidP="00072BFF">
      <w:pPr>
        <w:spacing w:after="0" w:line="276" w:lineRule="auto"/>
        <w:ind w:left="142" w:firstLine="709"/>
        <w:jc w:val="both"/>
        <w:rPr>
          <w:rFonts w:ascii="Times New Roman" w:eastAsia="Calibri" w:hAnsi="Times New Roman" w:cs="Times New Roman"/>
          <w:sz w:val="28"/>
          <w:szCs w:val="28"/>
        </w:rPr>
      </w:pPr>
      <w:r w:rsidRPr="00072BFF">
        <w:rPr>
          <w:rFonts w:ascii="Times New Roman" w:eastAsia="Calibri" w:hAnsi="Times New Roman" w:cs="Times New Roman"/>
          <w:sz w:val="28"/>
          <w:szCs w:val="28"/>
        </w:rPr>
        <w:t xml:space="preserve">Сегодня Губернатором Сахалинской области </w:t>
      </w:r>
      <w:proofErr w:type="spellStart"/>
      <w:r w:rsidRPr="00072BFF">
        <w:rPr>
          <w:rFonts w:ascii="Times New Roman" w:eastAsia="Calibri" w:hAnsi="Times New Roman" w:cs="Times New Roman"/>
          <w:sz w:val="28"/>
          <w:szCs w:val="28"/>
        </w:rPr>
        <w:t>О.Н.Кожемяко</w:t>
      </w:r>
      <w:proofErr w:type="spellEnd"/>
      <w:r w:rsidRPr="00072BFF">
        <w:rPr>
          <w:rFonts w:ascii="Times New Roman" w:eastAsia="Calibri" w:hAnsi="Times New Roman" w:cs="Times New Roman"/>
          <w:sz w:val="28"/>
          <w:szCs w:val="28"/>
        </w:rPr>
        <w:t xml:space="preserve"> поставлена задача по обеспечению</w:t>
      </w:r>
      <w:r w:rsidR="00550B82" w:rsidRPr="00072BFF">
        <w:rPr>
          <w:rFonts w:ascii="Times New Roman" w:eastAsia="Calibri" w:hAnsi="Times New Roman" w:cs="Times New Roman"/>
          <w:sz w:val="28"/>
          <w:szCs w:val="28"/>
        </w:rPr>
        <w:t xml:space="preserve"> населения Курильских островов, пр</w:t>
      </w:r>
      <w:r w:rsidRPr="00072BFF">
        <w:rPr>
          <w:rFonts w:ascii="Times New Roman" w:eastAsia="Calibri" w:hAnsi="Times New Roman" w:cs="Times New Roman"/>
          <w:sz w:val="28"/>
          <w:szCs w:val="28"/>
        </w:rPr>
        <w:t xml:space="preserve">одукцией сахалинских </w:t>
      </w:r>
      <w:proofErr w:type="spellStart"/>
      <w:r w:rsidRPr="00072BFF">
        <w:rPr>
          <w:rFonts w:ascii="Times New Roman" w:eastAsia="Calibri" w:hAnsi="Times New Roman" w:cs="Times New Roman"/>
          <w:sz w:val="28"/>
          <w:szCs w:val="28"/>
        </w:rPr>
        <w:t>сельхозтоваропроизводителей</w:t>
      </w:r>
      <w:proofErr w:type="spellEnd"/>
      <w:r w:rsidRPr="00072BFF">
        <w:rPr>
          <w:rFonts w:ascii="Times New Roman" w:eastAsia="Calibri" w:hAnsi="Times New Roman" w:cs="Times New Roman"/>
          <w:sz w:val="28"/>
          <w:szCs w:val="28"/>
        </w:rPr>
        <w:t>, ф</w:t>
      </w:r>
      <w:r w:rsidR="00FA256E" w:rsidRPr="00072BFF">
        <w:rPr>
          <w:rFonts w:ascii="Times New Roman" w:eastAsia="Calibri" w:hAnsi="Times New Roman" w:cs="Times New Roman"/>
          <w:sz w:val="28"/>
          <w:szCs w:val="28"/>
        </w:rPr>
        <w:t>ормированию необходимых запасов продовольствия.</w:t>
      </w:r>
      <w:r w:rsidRPr="00072BFF">
        <w:rPr>
          <w:rFonts w:ascii="Times New Roman" w:eastAsia="Calibri" w:hAnsi="Times New Roman" w:cs="Times New Roman"/>
          <w:sz w:val="28"/>
          <w:szCs w:val="28"/>
        </w:rPr>
        <w:t xml:space="preserve"> Отсутствие складских помещений</w:t>
      </w:r>
      <w:r w:rsidR="00D220CC" w:rsidRPr="00072BFF">
        <w:rPr>
          <w:rFonts w:ascii="Times New Roman" w:eastAsia="Calibri" w:hAnsi="Times New Roman" w:cs="Times New Roman"/>
          <w:sz w:val="28"/>
          <w:szCs w:val="28"/>
        </w:rPr>
        <w:t xml:space="preserve"> и холодильных мощностей, дает</w:t>
      </w:r>
      <w:r w:rsidRPr="00072BFF">
        <w:rPr>
          <w:rFonts w:ascii="Times New Roman" w:eastAsia="Calibri" w:hAnsi="Times New Roman" w:cs="Times New Roman"/>
          <w:sz w:val="28"/>
          <w:szCs w:val="28"/>
        </w:rPr>
        <w:t xml:space="preserve"> дополнительную нагрузку на предприятия розничной торговли по ритмичности поставок продовольствия</w:t>
      </w:r>
      <w:r w:rsidR="00D220CC" w:rsidRPr="00072BFF">
        <w:rPr>
          <w:rFonts w:ascii="Times New Roman" w:eastAsia="Calibri" w:hAnsi="Times New Roman" w:cs="Times New Roman"/>
          <w:sz w:val="28"/>
          <w:szCs w:val="28"/>
        </w:rPr>
        <w:t xml:space="preserve"> и формированию запасов особенно в зимний период. Мы предусмотрели меры поддержки по возмещению 100% транспортных затрат и для предприятий торговли и для товаропроизводителей, осуществляющих самостоятельно завоз своей продукции в эти районы. Сегодня объявлен дополнительный отбор, но заявок практически не направлено от хозяйствующих субъектов. Администрациям муниципальных образований необходимо провести разъяснительную работу с бизнесом и взять данный вопрос под особый контроль</w:t>
      </w:r>
      <w:r w:rsidR="00550B82" w:rsidRPr="00072BFF">
        <w:rPr>
          <w:rFonts w:ascii="Times New Roman" w:eastAsia="Calibri" w:hAnsi="Times New Roman" w:cs="Times New Roman"/>
          <w:sz w:val="28"/>
          <w:szCs w:val="28"/>
        </w:rPr>
        <w:t>.</w:t>
      </w:r>
    </w:p>
    <w:p w:rsidR="007F5C04" w:rsidRPr="00072BFF" w:rsidRDefault="007F5C04" w:rsidP="00072BFF">
      <w:pPr>
        <w:spacing w:after="0" w:line="276" w:lineRule="auto"/>
        <w:ind w:left="142" w:firstLine="709"/>
        <w:jc w:val="both"/>
        <w:rPr>
          <w:rFonts w:ascii="Times New Roman" w:eastAsia="Calibri" w:hAnsi="Times New Roman" w:cs="Times New Roman"/>
          <w:sz w:val="28"/>
          <w:szCs w:val="28"/>
        </w:rPr>
      </w:pPr>
    </w:p>
    <w:p w:rsidR="00244AAF" w:rsidRPr="00072BFF" w:rsidRDefault="00244AAF" w:rsidP="00072BFF">
      <w:pPr>
        <w:pStyle w:val="a3"/>
        <w:spacing w:line="276" w:lineRule="auto"/>
        <w:ind w:left="142" w:firstLine="709"/>
        <w:jc w:val="both"/>
        <w:rPr>
          <w:rFonts w:ascii="Times New Roman" w:hAnsi="Times New Roman" w:cs="Times New Roman"/>
          <w:color w:val="000000" w:themeColor="text1"/>
          <w:sz w:val="28"/>
          <w:szCs w:val="28"/>
        </w:rPr>
      </w:pPr>
      <w:r w:rsidRPr="00072BFF">
        <w:rPr>
          <w:rFonts w:ascii="Times New Roman" w:hAnsi="Times New Roman" w:cs="Times New Roman"/>
          <w:color w:val="000000" w:themeColor="text1"/>
          <w:sz w:val="28"/>
          <w:szCs w:val="28"/>
        </w:rPr>
        <w:t xml:space="preserve">СЛАЙД № </w:t>
      </w:r>
      <w:r w:rsidR="006C021D" w:rsidRPr="00072BFF">
        <w:rPr>
          <w:rFonts w:ascii="Times New Roman" w:hAnsi="Times New Roman" w:cs="Times New Roman"/>
          <w:color w:val="000000" w:themeColor="text1"/>
          <w:sz w:val="28"/>
          <w:szCs w:val="28"/>
        </w:rPr>
        <w:t>16</w:t>
      </w:r>
    </w:p>
    <w:p w:rsidR="00244AAF" w:rsidRPr="00072BFF" w:rsidRDefault="00FA256E" w:rsidP="00072BFF">
      <w:pPr>
        <w:autoSpaceDE w:val="0"/>
        <w:autoSpaceDN w:val="0"/>
        <w:adjustRightInd w:val="0"/>
        <w:spacing w:after="0" w:line="276" w:lineRule="auto"/>
        <w:ind w:left="142" w:firstLine="709"/>
        <w:jc w:val="both"/>
        <w:rPr>
          <w:rFonts w:ascii="Times New Roman" w:hAnsi="Times New Roman" w:cs="Times New Roman"/>
          <w:color w:val="000000"/>
          <w:sz w:val="28"/>
          <w:szCs w:val="28"/>
        </w:rPr>
      </w:pPr>
      <w:r w:rsidRPr="00072BFF">
        <w:rPr>
          <w:rFonts w:ascii="Times New Roman" w:hAnsi="Times New Roman" w:cs="Times New Roman"/>
          <w:color w:val="000000" w:themeColor="text1"/>
          <w:sz w:val="28"/>
          <w:szCs w:val="28"/>
        </w:rPr>
        <w:t>В</w:t>
      </w:r>
      <w:r w:rsidR="00B364EC" w:rsidRPr="00072BFF">
        <w:rPr>
          <w:rFonts w:ascii="Times New Roman" w:hAnsi="Times New Roman" w:cs="Times New Roman"/>
          <w:color w:val="000000" w:themeColor="text1"/>
          <w:sz w:val="28"/>
          <w:szCs w:val="28"/>
        </w:rPr>
        <w:t xml:space="preserve"> отчетном периоде предприятиями общественно</w:t>
      </w:r>
      <w:r w:rsidR="003466D9" w:rsidRPr="00072BFF">
        <w:rPr>
          <w:rFonts w:ascii="Times New Roman" w:hAnsi="Times New Roman" w:cs="Times New Roman"/>
          <w:color w:val="000000" w:themeColor="text1"/>
          <w:sz w:val="28"/>
          <w:szCs w:val="28"/>
        </w:rPr>
        <w:t>го питания реализовано населению</w:t>
      </w:r>
      <w:r w:rsidR="00B364EC" w:rsidRPr="00072BFF">
        <w:rPr>
          <w:rFonts w:ascii="Times New Roman" w:hAnsi="Times New Roman" w:cs="Times New Roman"/>
          <w:color w:val="000000" w:themeColor="text1"/>
          <w:sz w:val="28"/>
          <w:szCs w:val="28"/>
        </w:rPr>
        <w:t xml:space="preserve"> собственной и покупной продукции на сумму </w:t>
      </w:r>
      <w:r w:rsidR="004B2126" w:rsidRPr="00072BFF">
        <w:rPr>
          <w:rFonts w:ascii="Times New Roman" w:hAnsi="Times New Roman" w:cs="Times New Roman"/>
          <w:color w:val="000000" w:themeColor="text1"/>
          <w:sz w:val="28"/>
          <w:szCs w:val="28"/>
        </w:rPr>
        <w:t>3,5</w:t>
      </w:r>
      <w:r w:rsidR="00244AAF" w:rsidRPr="00072BFF">
        <w:rPr>
          <w:rFonts w:ascii="Times New Roman" w:hAnsi="Times New Roman" w:cs="Times New Roman"/>
          <w:color w:val="000000" w:themeColor="text1"/>
          <w:sz w:val="28"/>
          <w:szCs w:val="28"/>
        </w:rPr>
        <w:t xml:space="preserve"> млрд. рублей, что </w:t>
      </w:r>
      <w:r w:rsidR="00B364EC" w:rsidRPr="00072BFF">
        <w:rPr>
          <w:rFonts w:ascii="Times New Roman" w:hAnsi="Times New Roman" w:cs="Times New Roman"/>
          <w:color w:val="000000" w:themeColor="text1"/>
          <w:sz w:val="28"/>
          <w:szCs w:val="28"/>
        </w:rPr>
        <w:t xml:space="preserve">в текущих ценах </w:t>
      </w:r>
      <w:r w:rsidR="00244AAF" w:rsidRPr="00072BFF">
        <w:rPr>
          <w:rFonts w:ascii="Times New Roman" w:hAnsi="Times New Roman" w:cs="Times New Roman"/>
          <w:color w:val="000000" w:themeColor="text1"/>
          <w:sz w:val="28"/>
          <w:szCs w:val="28"/>
        </w:rPr>
        <w:t xml:space="preserve">на </w:t>
      </w:r>
      <w:r w:rsidR="00B364EC" w:rsidRPr="00072BFF">
        <w:rPr>
          <w:rFonts w:ascii="Times New Roman" w:hAnsi="Times New Roman" w:cs="Times New Roman"/>
          <w:color w:val="000000" w:themeColor="text1"/>
          <w:sz w:val="28"/>
          <w:szCs w:val="28"/>
        </w:rPr>
        <w:t>253</w:t>
      </w:r>
      <w:r w:rsidR="00244AAF" w:rsidRPr="00072BFF">
        <w:rPr>
          <w:rFonts w:ascii="Times New Roman" w:hAnsi="Times New Roman" w:cs="Times New Roman"/>
          <w:color w:val="000000" w:themeColor="text1"/>
          <w:sz w:val="28"/>
          <w:szCs w:val="28"/>
        </w:rPr>
        <w:t xml:space="preserve"> млн.</w:t>
      </w:r>
      <w:r w:rsidR="00B364EC" w:rsidRPr="00072BFF">
        <w:rPr>
          <w:rFonts w:ascii="Times New Roman" w:hAnsi="Times New Roman" w:cs="Times New Roman"/>
          <w:color w:val="000000" w:themeColor="text1"/>
          <w:sz w:val="28"/>
          <w:szCs w:val="28"/>
        </w:rPr>
        <w:t xml:space="preserve"> рублей больше аналогичного периода 2016</w:t>
      </w:r>
      <w:r w:rsidR="00244AAF" w:rsidRPr="00072BFF">
        <w:rPr>
          <w:rFonts w:ascii="Times New Roman" w:hAnsi="Times New Roman" w:cs="Times New Roman"/>
          <w:color w:val="000000" w:themeColor="text1"/>
          <w:sz w:val="28"/>
          <w:szCs w:val="28"/>
        </w:rPr>
        <w:t xml:space="preserve"> года</w:t>
      </w:r>
      <w:r w:rsidR="00B364EC" w:rsidRPr="00072BFF">
        <w:rPr>
          <w:rFonts w:ascii="Times New Roman" w:hAnsi="Times New Roman" w:cs="Times New Roman"/>
          <w:color w:val="000000" w:themeColor="text1"/>
          <w:sz w:val="28"/>
          <w:szCs w:val="28"/>
        </w:rPr>
        <w:t xml:space="preserve">. В </w:t>
      </w:r>
      <w:r w:rsidR="00244AAF" w:rsidRPr="00072BFF">
        <w:rPr>
          <w:rFonts w:ascii="Times New Roman" w:hAnsi="Times New Roman" w:cs="Times New Roman"/>
          <w:color w:val="000000" w:themeColor="text1"/>
          <w:sz w:val="28"/>
          <w:szCs w:val="28"/>
        </w:rPr>
        <w:t xml:space="preserve">сопоставимых ценах </w:t>
      </w:r>
      <w:r w:rsidR="004F59B1" w:rsidRPr="00072BFF">
        <w:rPr>
          <w:rFonts w:ascii="Times New Roman" w:hAnsi="Times New Roman" w:cs="Times New Roman"/>
          <w:color w:val="000000" w:themeColor="text1"/>
          <w:sz w:val="28"/>
          <w:szCs w:val="28"/>
        </w:rPr>
        <w:t xml:space="preserve">оборот общественного питания возрос на </w:t>
      </w:r>
      <w:r w:rsidR="004B2126" w:rsidRPr="00072BFF">
        <w:rPr>
          <w:rFonts w:ascii="Times New Roman" w:hAnsi="Times New Roman" w:cs="Times New Roman"/>
          <w:color w:val="000000" w:themeColor="text1"/>
          <w:sz w:val="28"/>
          <w:szCs w:val="28"/>
        </w:rPr>
        <w:t>4,1</w:t>
      </w:r>
      <w:r w:rsidR="00244AAF" w:rsidRPr="00072BFF">
        <w:rPr>
          <w:rFonts w:ascii="Times New Roman" w:hAnsi="Times New Roman" w:cs="Times New Roman"/>
          <w:color w:val="000000" w:themeColor="text1"/>
          <w:sz w:val="28"/>
          <w:szCs w:val="28"/>
        </w:rPr>
        <w:t xml:space="preserve">%. </w:t>
      </w:r>
      <w:r w:rsidR="002A42CE" w:rsidRPr="00072BFF">
        <w:rPr>
          <w:rFonts w:ascii="Times New Roman" w:hAnsi="Times New Roman" w:cs="Times New Roman"/>
          <w:color w:val="000000" w:themeColor="text1"/>
          <w:sz w:val="28"/>
          <w:szCs w:val="28"/>
        </w:rPr>
        <w:t xml:space="preserve">На одного жителя услуг общественного питания в среднем за месяц оказано на сумму 1,2 </w:t>
      </w:r>
      <w:proofErr w:type="spellStart"/>
      <w:r w:rsidR="002A42CE" w:rsidRPr="00072BFF">
        <w:rPr>
          <w:rFonts w:ascii="Times New Roman" w:hAnsi="Times New Roman" w:cs="Times New Roman"/>
          <w:color w:val="000000" w:themeColor="text1"/>
          <w:sz w:val="28"/>
          <w:szCs w:val="28"/>
        </w:rPr>
        <w:t>тыс</w:t>
      </w:r>
      <w:proofErr w:type="gramStart"/>
      <w:r w:rsidR="002A42CE" w:rsidRPr="00072BFF">
        <w:rPr>
          <w:rFonts w:ascii="Times New Roman" w:hAnsi="Times New Roman" w:cs="Times New Roman"/>
          <w:color w:val="000000" w:themeColor="text1"/>
          <w:sz w:val="28"/>
          <w:szCs w:val="28"/>
        </w:rPr>
        <w:t>.р</w:t>
      </w:r>
      <w:proofErr w:type="gramEnd"/>
      <w:r w:rsidR="002A42CE" w:rsidRPr="00072BFF">
        <w:rPr>
          <w:rFonts w:ascii="Times New Roman" w:hAnsi="Times New Roman" w:cs="Times New Roman"/>
          <w:color w:val="000000" w:themeColor="text1"/>
          <w:sz w:val="28"/>
          <w:szCs w:val="28"/>
        </w:rPr>
        <w:t>ублей</w:t>
      </w:r>
      <w:proofErr w:type="spellEnd"/>
      <w:r w:rsidR="002A42CE" w:rsidRPr="00072BFF">
        <w:rPr>
          <w:rFonts w:ascii="Times New Roman" w:hAnsi="Times New Roman" w:cs="Times New Roman"/>
          <w:color w:val="000000" w:themeColor="text1"/>
          <w:sz w:val="28"/>
          <w:szCs w:val="28"/>
        </w:rPr>
        <w:t xml:space="preserve">, что превышает </w:t>
      </w:r>
      <w:r w:rsidR="002A42CE" w:rsidRPr="00072BFF">
        <w:rPr>
          <w:rFonts w:ascii="Times New Roman" w:hAnsi="Times New Roman" w:cs="Times New Roman"/>
          <w:sz w:val="28"/>
          <w:szCs w:val="28"/>
        </w:rPr>
        <w:t>показатели Приморского края и Амурской области почти в два раза</w:t>
      </w:r>
      <w:r w:rsidR="00155A2F" w:rsidRPr="00072BFF">
        <w:rPr>
          <w:rFonts w:ascii="Times New Roman" w:hAnsi="Times New Roman" w:cs="Times New Roman"/>
          <w:sz w:val="28"/>
          <w:szCs w:val="28"/>
        </w:rPr>
        <w:t>,</w:t>
      </w:r>
      <w:r w:rsidR="002A42CE" w:rsidRPr="00072BFF">
        <w:rPr>
          <w:rFonts w:ascii="Times New Roman" w:hAnsi="Times New Roman" w:cs="Times New Roman"/>
          <w:sz w:val="28"/>
          <w:szCs w:val="28"/>
        </w:rPr>
        <w:t xml:space="preserve"> Хабаровского края на 20%.</w:t>
      </w:r>
    </w:p>
    <w:p w:rsidR="001B2A5B" w:rsidRPr="00072BFF" w:rsidRDefault="00244AAF" w:rsidP="00072BFF">
      <w:pPr>
        <w:autoSpaceDE w:val="0"/>
        <w:autoSpaceDN w:val="0"/>
        <w:adjustRightInd w:val="0"/>
        <w:spacing w:after="0" w:line="276" w:lineRule="auto"/>
        <w:ind w:left="142" w:firstLine="709"/>
        <w:jc w:val="both"/>
        <w:rPr>
          <w:rFonts w:ascii="Times New Roman" w:hAnsi="Times New Roman" w:cs="Times New Roman"/>
          <w:sz w:val="28"/>
          <w:szCs w:val="28"/>
        </w:rPr>
      </w:pPr>
      <w:r w:rsidRPr="00072BFF">
        <w:rPr>
          <w:rFonts w:ascii="Times New Roman" w:hAnsi="Times New Roman" w:cs="Times New Roman"/>
          <w:sz w:val="28"/>
          <w:szCs w:val="28"/>
        </w:rPr>
        <w:t xml:space="preserve">Мы отмечаем рост показателя более чем на 10% в </w:t>
      </w:r>
      <w:r w:rsidR="000233AE" w:rsidRPr="00072BFF">
        <w:rPr>
          <w:rFonts w:ascii="Times New Roman" w:hAnsi="Times New Roman" w:cs="Times New Roman"/>
          <w:sz w:val="28"/>
          <w:szCs w:val="28"/>
        </w:rPr>
        <w:t>7</w:t>
      </w:r>
      <w:r w:rsidRPr="00072BFF">
        <w:rPr>
          <w:rFonts w:ascii="Times New Roman" w:hAnsi="Times New Roman" w:cs="Times New Roman"/>
          <w:sz w:val="28"/>
          <w:szCs w:val="28"/>
        </w:rPr>
        <w:t xml:space="preserve"> районах:</w:t>
      </w:r>
      <w:r w:rsidR="001B2A5B" w:rsidRPr="00072BFF">
        <w:rPr>
          <w:rFonts w:ascii="Times New Roman" w:hAnsi="Times New Roman" w:cs="Times New Roman"/>
          <w:sz w:val="28"/>
          <w:szCs w:val="28"/>
        </w:rPr>
        <w:t xml:space="preserve"> </w:t>
      </w:r>
      <w:proofErr w:type="gramStart"/>
      <w:r w:rsidR="001B2A5B" w:rsidRPr="00072BFF">
        <w:rPr>
          <w:rFonts w:ascii="Times New Roman" w:hAnsi="Times New Roman" w:cs="Times New Roman"/>
          <w:sz w:val="28"/>
          <w:szCs w:val="28"/>
        </w:rPr>
        <w:t>Южно-Сахалинске</w:t>
      </w:r>
      <w:proofErr w:type="gramEnd"/>
      <w:r w:rsidRPr="00072BFF">
        <w:rPr>
          <w:rFonts w:ascii="Times New Roman" w:hAnsi="Times New Roman" w:cs="Times New Roman"/>
          <w:sz w:val="28"/>
          <w:szCs w:val="28"/>
        </w:rPr>
        <w:t xml:space="preserve">, </w:t>
      </w:r>
      <w:r w:rsidR="001B2A5B" w:rsidRPr="00072BFF">
        <w:rPr>
          <w:rFonts w:ascii="Times New Roman" w:hAnsi="Times New Roman" w:cs="Times New Roman"/>
          <w:sz w:val="28"/>
          <w:szCs w:val="28"/>
        </w:rPr>
        <w:t xml:space="preserve">Курильском, </w:t>
      </w:r>
      <w:proofErr w:type="spellStart"/>
      <w:r w:rsidR="001B2A5B" w:rsidRPr="00072BFF">
        <w:rPr>
          <w:rFonts w:ascii="Times New Roman" w:hAnsi="Times New Roman" w:cs="Times New Roman"/>
          <w:sz w:val="28"/>
          <w:szCs w:val="28"/>
        </w:rPr>
        <w:t>Томаринском</w:t>
      </w:r>
      <w:proofErr w:type="spellEnd"/>
      <w:r w:rsidR="001B2A5B" w:rsidRPr="00072BFF">
        <w:rPr>
          <w:rFonts w:ascii="Times New Roman" w:hAnsi="Times New Roman" w:cs="Times New Roman"/>
          <w:sz w:val="28"/>
          <w:szCs w:val="28"/>
        </w:rPr>
        <w:t xml:space="preserve">, Поронайском, </w:t>
      </w:r>
      <w:proofErr w:type="spellStart"/>
      <w:r w:rsidR="001B2A5B" w:rsidRPr="00072BFF">
        <w:rPr>
          <w:rFonts w:ascii="Times New Roman" w:hAnsi="Times New Roman" w:cs="Times New Roman"/>
          <w:sz w:val="28"/>
          <w:szCs w:val="28"/>
        </w:rPr>
        <w:t>Смирныховском</w:t>
      </w:r>
      <w:proofErr w:type="spellEnd"/>
      <w:r w:rsidR="001B2A5B" w:rsidRPr="00072BFF">
        <w:rPr>
          <w:rFonts w:ascii="Times New Roman" w:hAnsi="Times New Roman" w:cs="Times New Roman"/>
          <w:sz w:val="28"/>
          <w:szCs w:val="28"/>
        </w:rPr>
        <w:t>, Северо-</w:t>
      </w:r>
      <w:r w:rsidR="001B2A5B" w:rsidRPr="00072BFF">
        <w:rPr>
          <w:rFonts w:ascii="Times New Roman" w:hAnsi="Times New Roman" w:cs="Times New Roman"/>
          <w:sz w:val="28"/>
          <w:szCs w:val="28"/>
        </w:rPr>
        <w:lastRenderedPageBreak/>
        <w:t xml:space="preserve">Курильском и </w:t>
      </w:r>
      <w:r w:rsidRPr="00072BFF">
        <w:rPr>
          <w:rFonts w:ascii="Times New Roman" w:hAnsi="Times New Roman" w:cs="Times New Roman"/>
          <w:sz w:val="28"/>
          <w:szCs w:val="28"/>
        </w:rPr>
        <w:t>Тымовском. Но у нас есть и районы, где снижение п</w:t>
      </w:r>
      <w:r w:rsidR="002E2DBD" w:rsidRPr="00072BFF">
        <w:rPr>
          <w:rFonts w:ascii="Times New Roman" w:hAnsi="Times New Roman" w:cs="Times New Roman"/>
          <w:sz w:val="28"/>
          <w:szCs w:val="28"/>
        </w:rPr>
        <w:t xml:space="preserve">оказателя составило более чем </w:t>
      </w:r>
      <w:r w:rsidRPr="00072BFF">
        <w:rPr>
          <w:rFonts w:ascii="Times New Roman" w:hAnsi="Times New Roman" w:cs="Times New Roman"/>
          <w:sz w:val="28"/>
          <w:szCs w:val="28"/>
        </w:rPr>
        <w:t xml:space="preserve"> 10%: </w:t>
      </w:r>
      <w:r w:rsidR="000233AE" w:rsidRPr="00072BFF">
        <w:rPr>
          <w:rFonts w:ascii="Times New Roman" w:hAnsi="Times New Roman" w:cs="Times New Roman"/>
          <w:sz w:val="28"/>
          <w:szCs w:val="28"/>
        </w:rPr>
        <w:t xml:space="preserve">Углегорский, </w:t>
      </w:r>
      <w:r w:rsidRPr="00072BFF">
        <w:rPr>
          <w:rFonts w:ascii="Times New Roman" w:hAnsi="Times New Roman" w:cs="Times New Roman"/>
          <w:sz w:val="28"/>
          <w:szCs w:val="28"/>
        </w:rPr>
        <w:t xml:space="preserve">Александровск-Сахалинский, </w:t>
      </w:r>
      <w:r w:rsidR="000233AE" w:rsidRPr="00072BFF">
        <w:rPr>
          <w:rFonts w:ascii="Times New Roman" w:hAnsi="Times New Roman" w:cs="Times New Roman"/>
          <w:sz w:val="28"/>
          <w:szCs w:val="28"/>
        </w:rPr>
        <w:t xml:space="preserve">Долинский, </w:t>
      </w:r>
      <w:proofErr w:type="spellStart"/>
      <w:r w:rsidR="000233AE" w:rsidRPr="00072BFF">
        <w:rPr>
          <w:rFonts w:ascii="Times New Roman" w:hAnsi="Times New Roman" w:cs="Times New Roman"/>
          <w:sz w:val="28"/>
          <w:szCs w:val="28"/>
        </w:rPr>
        <w:t>Корсаковский</w:t>
      </w:r>
      <w:proofErr w:type="spellEnd"/>
      <w:r w:rsidR="000233AE" w:rsidRPr="00072BFF">
        <w:rPr>
          <w:rFonts w:ascii="Times New Roman" w:hAnsi="Times New Roman" w:cs="Times New Roman"/>
          <w:sz w:val="28"/>
          <w:szCs w:val="28"/>
        </w:rPr>
        <w:t xml:space="preserve">, </w:t>
      </w:r>
      <w:r w:rsidRPr="00072BFF">
        <w:rPr>
          <w:rFonts w:ascii="Times New Roman" w:hAnsi="Times New Roman" w:cs="Times New Roman"/>
          <w:sz w:val="28"/>
          <w:szCs w:val="28"/>
        </w:rPr>
        <w:t xml:space="preserve">Холмский, </w:t>
      </w:r>
      <w:proofErr w:type="spellStart"/>
      <w:r w:rsidR="000233AE" w:rsidRPr="00072BFF">
        <w:rPr>
          <w:rFonts w:ascii="Times New Roman" w:hAnsi="Times New Roman" w:cs="Times New Roman"/>
          <w:sz w:val="28"/>
          <w:szCs w:val="28"/>
        </w:rPr>
        <w:t>Анивский</w:t>
      </w:r>
      <w:proofErr w:type="spellEnd"/>
      <w:r w:rsidR="000233AE" w:rsidRPr="00072BFF">
        <w:rPr>
          <w:rFonts w:ascii="Times New Roman" w:hAnsi="Times New Roman" w:cs="Times New Roman"/>
          <w:sz w:val="28"/>
          <w:szCs w:val="28"/>
        </w:rPr>
        <w:t xml:space="preserve">, </w:t>
      </w:r>
      <w:proofErr w:type="spellStart"/>
      <w:r w:rsidR="000233AE" w:rsidRPr="00072BFF">
        <w:rPr>
          <w:rFonts w:ascii="Times New Roman" w:hAnsi="Times New Roman" w:cs="Times New Roman"/>
          <w:sz w:val="28"/>
          <w:szCs w:val="28"/>
        </w:rPr>
        <w:t>Макаровский</w:t>
      </w:r>
      <w:proofErr w:type="spellEnd"/>
      <w:r w:rsidR="000233AE" w:rsidRPr="00072BFF">
        <w:rPr>
          <w:rFonts w:ascii="Times New Roman" w:hAnsi="Times New Roman" w:cs="Times New Roman"/>
          <w:sz w:val="28"/>
          <w:szCs w:val="28"/>
        </w:rPr>
        <w:t xml:space="preserve"> и Южно</w:t>
      </w:r>
      <w:r w:rsidRPr="00072BFF">
        <w:rPr>
          <w:rFonts w:ascii="Times New Roman" w:hAnsi="Times New Roman" w:cs="Times New Roman"/>
          <w:sz w:val="28"/>
          <w:szCs w:val="28"/>
        </w:rPr>
        <w:t xml:space="preserve">-Курильский городские округа. </w:t>
      </w:r>
      <w:r w:rsidR="001B2A5B" w:rsidRPr="00072BFF">
        <w:rPr>
          <w:rFonts w:ascii="Times New Roman" w:hAnsi="Times New Roman" w:cs="Times New Roman"/>
          <w:sz w:val="28"/>
          <w:szCs w:val="28"/>
        </w:rPr>
        <w:t>При этом</w:t>
      </w:r>
      <w:proofErr w:type="gramStart"/>
      <w:r w:rsidR="001B2A5B" w:rsidRPr="00072BFF">
        <w:rPr>
          <w:rFonts w:ascii="Times New Roman" w:hAnsi="Times New Roman" w:cs="Times New Roman"/>
          <w:sz w:val="28"/>
          <w:szCs w:val="28"/>
        </w:rPr>
        <w:t>,</w:t>
      </w:r>
      <w:proofErr w:type="gramEnd"/>
      <w:r w:rsidR="001B2A5B" w:rsidRPr="00072BFF">
        <w:rPr>
          <w:rFonts w:ascii="Times New Roman" w:hAnsi="Times New Roman" w:cs="Times New Roman"/>
          <w:sz w:val="28"/>
          <w:szCs w:val="28"/>
        </w:rPr>
        <w:t xml:space="preserve"> </w:t>
      </w:r>
      <w:r w:rsidR="003A1180" w:rsidRPr="00072BFF">
        <w:rPr>
          <w:rFonts w:ascii="Times New Roman" w:hAnsi="Times New Roman" w:cs="Times New Roman"/>
          <w:sz w:val="28"/>
          <w:szCs w:val="28"/>
        </w:rPr>
        <w:t xml:space="preserve">следует отметить, что в разрезе </w:t>
      </w:r>
      <w:r w:rsidR="001B2A5B" w:rsidRPr="00072BFF">
        <w:rPr>
          <w:rFonts w:ascii="Times New Roman" w:hAnsi="Times New Roman" w:cs="Times New Roman"/>
          <w:sz w:val="28"/>
          <w:szCs w:val="28"/>
        </w:rPr>
        <w:t xml:space="preserve"> муниципальных образований </w:t>
      </w:r>
      <w:r w:rsidR="007609DC" w:rsidRPr="00072BFF">
        <w:rPr>
          <w:rFonts w:ascii="Times New Roman" w:hAnsi="Times New Roman" w:cs="Times New Roman"/>
          <w:sz w:val="28"/>
          <w:szCs w:val="28"/>
        </w:rPr>
        <w:t xml:space="preserve">не </w:t>
      </w:r>
      <w:r w:rsidR="003A1180" w:rsidRPr="00072BFF">
        <w:rPr>
          <w:rFonts w:ascii="Times New Roman" w:hAnsi="Times New Roman" w:cs="Times New Roman"/>
          <w:sz w:val="28"/>
          <w:szCs w:val="28"/>
        </w:rPr>
        <w:t xml:space="preserve">произошли кардинальные изменения по отношению к 2016 году. </w:t>
      </w:r>
      <w:r w:rsidR="001B2A5B" w:rsidRPr="00072BFF">
        <w:rPr>
          <w:rFonts w:ascii="Times New Roman" w:hAnsi="Times New Roman" w:cs="Times New Roman"/>
          <w:sz w:val="28"/>
          <w:szCs w:val="28"/>
        </w:rPr>
        <w:t xml:space="preserve"> Считаю необходимым администрациям муниципальных образований обратить на это внимание</w:t>
      </w:r>
      <w:r w:rsidR="004F19E6" w:rsidRPr="00072BFF">
        <w:rPr>
          <w:rFonts w:ascii="Times New Roman" w:hAnsi="Times New Roman" w:cs="Times New Roman"/>
          <w:sz w:val="28"/>
          <w:szCs w:val="28"/>
        </w:rPr>
        <w:t>.</w:t>
      </w:r>
    </w:p>
    <w:p w:rsidR="00244AAF" w:rsidRPr="00072BFF" w:rsidRDefault="001B2A5B" w:rsidP="00072BFF">
      <w:pPr>
        <w:autoSpaceDE w:val="0"/>
        <w:autoSpaceDN w:val="0"/>
        <w:adjustRightInd w:val="0"/>
        <w:spacing w:after="0" w:line="276" w:lineRule="auto"/>
        <w:ind w:left="142" w:firstLine="709"/>
        <w:jc w:val="both"/>
        <w:rPr>
          <w:rFonts w:ascii="Times New Roman" w:hAnsi="Times New Roman" w:cs="Times New Roman"/>
          <w:sz w:val="28"/>
          <w:szCs w:val="28"/>
        </w:rPr>
      </w:pPr>
      <w:r w:rsidRPr="00072BFF">
        <w:rPr>
          <w:rFonts w:ascii="Times New Roman" w:hAnsi="Times New Roman" w:cs="Times New Roman"/>
          <w:sz w:val="28"/>
          <w:szCs w:val="28"/>
        </w:rPr>
        <w:t>И</w:t>
      </w:r>
      <w:r w:rsidR="00244AAF" w:rsidRPr="00072BFF">
        <w:rPr>
          <w:rFonts w:ascii="Times New Roman" w:hAnsi="Times New Roman" w:cs="Times New Roman"/>
          <w:sz w:val="28"/>
          <w:szCs w:val="28"/>
        </w:rPr>
        <w:t xml:space="preserve"> если говорить об обеспеченности населения посадочными местами, то на начало 2017 года </w:t>
      </w:r>
      <w:r w:rsidR="004F59B1" w:rsidRPr="00072BFF">
        <w:rPr>
          <w:rFonts w:ascii="Times New Roman" w:hAnsi="Times New Roman" w:cs="Times New Roman"/>
          <w:sz w:val="28"/>
          <w:szCs w:val="28"/>
        </w:rPr>
        <w:t xml:space="preserve">достижение показателя </w:t>
      </w:r>
      <w:r w:rsidR="00244AAF" w:rsidRPr="00072BFF">
        <w:rPr>
          <w:rFonts w:ascii="Times New Roman" w:hAnsi="Times New Roman" w:cs="Times New Roman"/>
          <w:sz w:val="28"/>
          <w:szCs w:val="28"/>
        </w:rPr>
        <w:t>мы отмечаем</w:t>
      </w:r>
      <w:r w:rsidR="004F59B1" w:rsidRPr="00072BFF">
        <w:rPr>
          <w:rFonts w:ascii="Times New Roman" w:hAnsi="Times New Roman" w:cs="Times New Roman"/>
          <w:sz w:val="28"/>
          <w:szCs w:val="28"/>
        </w:rPr>
        <w:t xml:space="preserve"> </w:t>
      </w:r>
      <w:r w:rsidR="00244AAF" w:rsidRPr="00072BFF">
        <w:rPr>
          <w:rFonts w:ascii="Times New Roman" w:hAnsi="Times New Roman" w:cs="Times New Roman"/>
          <w:sz w:val="28"/>
          <w:szCs w:val="28"/>
        </w:rPr>
        <w:t xml:space="preserve">только </w:t>
      </w:r>
      <w:r w:rsidR="004F19E6" w:rsidRPr="00072BFF">
        <w:rPr>
          <w:rFonts w:ascii="Times New Roman" w:hAnsi="Times New Roman" w:cs="Times New Roman"/>
          <w:sz w:val="28"/>
          <w:szCs w:val="28"/>
        </w:rPr>
        <w:t xml:space="preserve">в </w:t>
      </w:r>
      <w:r w:rsidR="00244AAF" w:rsidRPr="00072BFF">
        <w:rPr>
          <w:rFonts w:ascii="Times New Roman" w:hAnsi="Times New Roman" w:cs="Times New Roman"/>
          <w:sz w:val="28"/>
          <w:szCs w:val="28"/>
        </w:rPr>
        <w:t xml:space="preserve">5 районах области: в </w:t>
      </w:r>
      <w:proofErr w:type="spellStart"/>
      <w:r w:rsidR="00244AAF" w:rsidRPr="00072BFF">
        <w:rPr>
          <w:rFonts w:ascii="Times New Roman" w:hAnsi="Times New Roman" w:cs="Times New Roman"/>
          <w:sz w:val="28"/>
          <w:szCs w:val="28"/>
        </w:rPr>
        <w:t>Томаринском</w:t>
      </w:r>
      <w:proofErr w:type="spellEnd"/>
      <w:r w:rsidR="00244AAF" w:rsidRPr="00072BFF">
        <w:rPr>
          <w:rFonts w:ascii="Times New Roman" w:hAnsi="Times New Roman" w:cs="Times New Roman"/>
          <w:sz w:val="28"/>
          <w:szCs w:val="28"/>
        </w:rPr>
        <w:t>, Курильском, Северо-Курильск, Холмском городских округах и в Южно-Сахалинске.</w:t>
      </w:r>
    </w:p>
    <w:p w:rsidR="0020693F" w:rsidRPr="00072BFF" w:rsidRDefault="00595ABA" w:rsidP="00072BFF">
      <w:pPr>
        <w:autoSpaceDE w:val="0"/>
        <w:autoSpaceDN w:val="0"/>
        <w:adjustRightInd w:val="0"/>
        <w:spacing w:after="0" w:line="276" w:lineRule="auto"/>
        <w:ind w:left="142" w:firstLine="709"/>
        <w:jc w:val="both"/>
        <w:rPr>
          <w:rFonts w:ascii="Times New Roman" w:hAnsi="Times New Roman" w:cs="Times New Roman"/>
          <w:sz w:val="28"/>
          <w:szCs w:val="28"/>
        </w:rPr>
      </w:pPr>
      <w:r w:rsidRPr="00072BFF">
        <w:rPr>
          <w:rFonts w:ascii="Times New Roman" w:hAnsi="Times New Roman" w:cs="Times New Roman"/>
          <w:sz w:val="28"/>
          <w:szCs w:val="28"/>
        </w:rPr>
        <w:t xml:space="preserve">Обращаю внимание на недостаток развития предприятий общественного питания в </w:t>
      </w:r>
      <w:proofErr w:type="spellStart"/>
      <w:r w:rsidRPr="00072BFF">
        <w:rPr>
          <w:rFonts w:ascii="Times New Roman" w:hAnsi="Times New Roman" w:cs="Times New Roman"/>
          <w:sz w:val="28"/>
          <w:szCs w:val="28"/>
        </w:rPr>
        <w:t>туристически</w:t>
      </w:r>
      <w:proofErr w:type="spellEnd"/>
      <w:r w:rsidRPr="00072BFF">
        <w:rPr>
          <w:rFonts w:ascii="Times New Roman" w:hAnsi="Times New Roman" w:cs="Times New Roman"/>
          <w:sz w:val="28"/>
          <w:szCs w:val="28"/>
        </w:rPr>
        <w:t xml:space="preserve"> привлекательных муниципал</w:t>
      </w:r>
      <w:r w:rsidR="00816D05" w:rsidRPr="00072BFF">
        <w:rPr>
          <w:rFonts w:ascii="Times New Roman" w:hAnsi="Times New Roman" w:cs="Times New Roman"/>
          <w:sz w:val="28"/>
          <w:szCs w:val="28"/>
        </w:rPr>
        <w:t xml:space="preserve">ьных </w:t>
      </w:r>
      <w:proofErr w:type="gramStart"/>
      <w:r w:rsidR="00816D05" w:rsidRPr="00072BFF">
        <w:rPr>
          <w:rFonts w:ascii="Times New Roman" w:hAnsi="Times New Roman" w:cs="Times New Roman"/>
          <w:sz w:val="28"/>
          <w:szCs w:val="28"/>
        </w:rPr>
        <w:t>образования</w:t>
      </w:r>
      <w:r w:rsidRPr="00072BFF">
        <w:rPr>
          <w:rFonts w:ascii="Times New Roman" w:hAnsi="Times New Roman" w:cs="Times New Roman"/>
          <w:sz w:val="28"/>
          <w:szCs w:val="28"/>
        </w:rPr>
        <w:t>х</w:t>
      </w:r>
      <w:proofErr w:type="gramEnd"/>
      <w:r w:rsidR="007609DC" w:rsidRPr="00072BFF">
        <w:rPr>
          <w:rFonts w:ascii="Times New Roman" w:hAnsi="Times New Roman" w:cs="Times New Roman"/>
          <w:sz w:val="28"/>
          <w:szCs w:val="28"/>
        </w:rPr>
        <w:t>. С</w:t>
      </w:r>
      <w:r w:rsidR="0020693F" w:rsidRPr="00072BFF">
        <w:rPr>
          <w:rFonts w:ascii="Times New Roman" w:hAnsi="Times New Roman" w:cs="Times New Roman"/>
          <w:sz w:val="28"/>
          <w:szCs w:val="28"/>
        </w:rPr>
        <w:t>егодня разработаны маршруты практически во все муниципальные образования, к участию в которых туристическими компаниями достаточно активно привлекаются</w:t>
      </w:r>
      <w:r w:rsidR="007609DC" w:rsidRPr="00072BFF">
        <w:rPr>
          <w:rFonts w:ascii="Times New Roman" w:hAnsi="Times New Roman" w:cs="Times New Roman"/>
          <w:sz w:val="28"/>
          <w:szCs w:val="28"/>
        </w:rPr>
        <w:t>,</w:t>
      </w:r>
      <w:r w:rsidR="0020693F" w:rsidRPr="00072BFF">
        <w:rPr>
          <w:rFonts w:ascii="Times New Roman" w:hAnsi="Times New Roman" w:cs="Times New Roman"/>
          <w:sz w:val="28"/>
          <w:szCs w:val="28"/>
        </w:rPr>
        <w:t xml:space="preserve"> как гости острова так и население региона</w:t>
      </w:r>
      <w:r w:rsidRPr="00072BFF">
        <w:rPr>
          <w:rFonts w:ascii="Times New Roman" w:hAnsi="Times New Roman" w:cs="Times New Roman"/>
          <w:sz w:val="28"/>
          <w:szCs w:val="28"/>
        </w:rPr>
        <w:t xml:space="preserve">. </w:t>
      </w:r>
    </w:p>
    <w:p w:rsidR="00595ABA" w:rsidRPr="00072BFF" w:rsidRDefault="00595ABA" w:rsidP="00072BFF">
      <w:pPr>
        <w:autoSpaceDE w:val="0"/>
        <w:autoSpaceDN w:val="0"/>
        <w:adjustRightInd w:val="0"/>
        <w:spacing w:after="0" w:line="276" w:lineRule="auto"/>
        <w:ind w:left="142" w:firstLine="709"/>
        <w:jc w:val="both"/>
        <w:rPr>
          <w:rFonts w:ascii="Times New Roman" w:hAnsi="Times New Roman" w:cs="Times New Roman"/>
          <w:color w:val="FF0000"/>
          <w:sz w:val="28"/>
          <w:szCs w:val="28"/>
        </w:rPr>
      </w:pPr>
      <w:r w:rsidRPr="00072BFF">
        <w:rPr>
          <w:rFonts w:ascii="Times New Roman" w:hAnsi="Times New Roman" w:cs="Times New Roman"/>
          <w:sz w:val="28"/>
          <w:szCs w:val="28"/>
        </w:rPr>
        <w:t>Не изучен рынок общественного питани</w:t>
      </w:r>
      <w:r w:rsidR="00B62626" w:rsidRPr="00072BFF">
        <w:rPr>
          <w:rFonts w:ascii="Times New Roman" w:hAnsi="Times New Roman" w:cs="Times New Roman"/>
          <w:sz w:val="28"/>
          <w:szCs w:val="28"/>
        </w:rPr>
        <w:t xml:space="preserve">я </w:t>
      </w:r>
      <w:proofErr w:type="gramStart"/>
      <w:r w:rsidR="00B62626" w:rsidRPr="00072BFF">
        <w:rPr>
          <w:rFonts w:ascii="Times New Roman" w:hAnsi="Times New Roman" w:cs="Times New Roman"/>
          <w:sz w:val="28"/>
          <w:szCs w:val="28"/>
        </w:rPr>
        <w:t>сезонной</w:t>
      </w:r>
      <w:proofErr w:type="gramEnd"/>
      <w:r w:rsidR="00B62626" w:rsidRPr="00072BFF">
        <w:rPr>
          <w:rFonts w:ascii="Times New Roman" w:hAnsi="Times New Roman" w:cs="Times New Roman"/>
          <w:sz w:val="28"/>
          <w:szCs w:val="28"/>
        </w:rPr>
        <w:t xml:space="preserve"> востребованности,</w:t>
      </w:r>
      <w:r w:rsidRPr="00072BFF">
        <w:rPr>
          <w:rFonts w:ascii="Times New Roman" w:hAnsi="Times New Roman" w:cs="Times New Roman"/>
          <w:sz w:val="28"/>
          <w:szCs w:val="28"/>
        </w:rPr>
        <w:t xml:space="preserve"> </w:t>
      </w:r>
      <w:r w:rsidR="00F46002" w:rsidRPr="00072BFF">
        <w:rPr>
          <w:rFonts w:ascii="Times New Roman" w:hAnsi="Times New Roman" w:cs="Times New Roman"/>
          <w:sz w:val="28"/>
          <w:szCs w:val="28"/>
        </w:rPr>
        <w:t xml:space="preserve">к примеру, </w:t>
      </w:r>
      <w:r w:rsidRPr="00072BFF">
        <w:rPr>
          <w:rFonts w:ascii="Times New Roman" w:hAnsi="Times New Roman" w:cs="Times New Roman"/>
          <w:sz w:val="28"/>
          <w:szCs w:val="28"/>
        </w:rPr>
        <w:t xml:space="preserve">летних кафе, что также привлекательно не только для туристов и </w:t>
      </w:r>
      <w:r w:rsidR="0020693F" w:rsidRPr="00072BFF">
        <w:rPr>
          <w:rFonts w:ascii="Times New Roman" w:hAnsi="Times New Roman" w:cs="Times New Roman"/>
          <w:sz w:val="28"/>
          <w:szCs w:val="28"/>
        </w:rPr>
        <w:t>гостей</w:t>
      </w:r>
      <w:r w:rsidRPr="00072BFF">
        <w:rPr>
          <w:rFonts w:ascii="Times New Roman" w:hAnsi="Times New Roman" w:cs="Times New Roman"/>
          <w:sz w:val="28"/>
          <w:szCs w:val="28"/>
        </w:rPr>
        <w:t xml:space="preserve">, но и для населения области.  </w:t>
      </w:r>
    </w:p>
    <w:p w:rsidR="00244AAF" w:rsidRPr="00072BFF" w:rsidRDefault="00244AAF" w:rsidP="00072BFF">
      <w:pPr>
        <w:autoSpaceDE w:val="0"/>
        <w:autoSpaceDN w:val="0"/>
        <w:adjustRightInd w:val="0"/>
        <w:spacing w:after="0" w:line="276" w:lineRule="auto"/>
        <w:ind w:left="142" w:firstLine="709"/>
        <w:jc w:val="both"/>
        <w:rPr>
          <w:rFonts w:ascii="Times New Roman" w:hAnsi="Times New Roman" w:cs="Times New Roman"/>
          <w:color w:val="000000" w:themeColor="text1"/>
          <w:sz w:val="28"/>
          <w:szCs w:val="28"/>
        </w:rPr>
      </w:pPr>
    </w:p>
    <w:p w:rsidR="00244AAF" w:rsidRPr="00072BFF" w:rsidRDefault="00244AAF" w:rsidP="00072BFF">
      <w:pPr>
        <w:autoSpaceDE w:val="0"/>
        <w:autoSpaceDN w:val="0"/>
        <w:adjustRightInd w:val="0"/>
        <w:spacing w:after="0" w:line="276" w:lineRule="auto"/>
        <w:ind w:left="142" w:firstLine="709"/>
        <w:jc w:val="both"/>
        <w:rPr>
          <w:rFonts w:ascii="Times New Roman" w:hAnsi="Times New Roman" w:cs="Times New Roman"/>
          <w:sz w:val="28"/>
          <w:szCs w:val="28"/>
        </w:rPr>
      </w:pPr>
      <w:r w:rsidRPr="00072BFF">
        <w:rPr>
          <w:rFonts w:ascii="Times New Roman" w:hAnsi="Times New Roman" w:cs="Times New Roman"/>
          <w:sz w:val="28"/>
          <w:szCs w:val="28"/>
        </w:rPr>
        <w:t>СЛАЙД №</w:t>
      </w:r>
      <w:r w:rsidR="003F5E80" w:rsidRPr="00072BFF">
        <w:rPr>
          <w:rFonts w:ascii="Times New Roman" w:hAnsi="Times New Roman" w:cs="Times New Roman"/>
          <w:sz w:val="28"/>
          <w:szCs w:val="28"/>
        </w:rPr>
        <w:t>1</w:t>
      </w:r>
      <w:r w:rsidR="006C021D" w:rsidRPr="00072BFF">
        <w:rPr>
          <w:rFonts w:ascii="Times New Roman" w:hAnsi="Times New Roman" w:cs="Times New Roman"/>
          <w:sz w:val="28"/>
          <w:szCs w:val="28"/>
        </w:rPr>
        <w:t>7</w:t>
      </w:r>
    </w:p>
    <w:p w:rsidR="00AF3A49" w:rsidRPr="00072BFF" w:rsidRDefault="00244AAF" w:rsidP="00072BFF">
      <w:pPr>
        <w:spacing w:after="0" w:line="276" w:lineRule="auto"/>
        <w:ind w:left="142" w:firstLine="709"/>
        <w:jc w:val="both"/>
        <w:rPr>
          <w:rFonts w:ascii="Times New Roman" w:eastAsia="Times New Roman" w:hAnsi="Times New Roman" w:cs="Times New Roman"/>
          <w:color w:val="000000" w:themeColor="text1"/>
          <w:sz w:val="28"/>
          <w:szCs w:val="28"/>
          <w:lang w:eastAsia="ru-RU"/>
        </w:rPr>
      </w:pPr>
      <w:r w:rsidRPr="00072BFF">
        <w:rPr>
          <w:rFonts w:ascii="Times New Roman" w:eastAsia="Times New Roman" w:hAnsi="Times New Roman" w:cs="Times New Roman"/>
          <w:color w:val="000000" w:themeColor="text1"/>
          <w:sz w:val="28"/>
          <w:szCs w:val="28"/>
          <w:lang w:eastAsia="ru-RU"/>
        </w:rPr>
        <w:t xml:space="preserve">Объем бытовых услуг </w:t>
      </w:r>
      <w:r w:rsidR="00A2138E" w:rsidRPr="00072BFF">
        <w:rPr>
          <w:rFonts w:ascii="Times New Roman" w:eastAsia="Times New Roman" w:hAnsi="Times New Roman" w:cs="Times New Roman"/>
          <w:color w:val="000000" w:themeColor="text1"/>
          <w:sz w:val="28"/>
          <w:szCs w:val="28"/>
          <w:lang w:eastAsia="ru-RU"/>
        </w:rPr>
        <w:t xml:space="preserve">по итогам полугодия </w:t>
      </w:r>
      <w:r w:rsidRPr="00072BFF">
        <w:rPr>
          <w:rFonts w:ascii="Times New Roman" w:eastAsia="Times New Roman" w:hAnsi="Times New Roman" w:cs="Times New Roman"/>
          <w:color w:val="000000" w:themeColor="text1"/>
          <w:sz w:val="28"/>
          <w:szCs w:val="28"/>
          <w:lang w:eastAsia="ru-RU"/>
        </w:rPr>
        <w:t xml:space="preserve">составил </w:t>
      </w:r>
      <w:r w:rsidR="00A02E7B" w:rsidRPr="00072BFF">
        <w:rPr>
          <w:rFonts w:ascii="Times New Roman" w:eastAsia="Times New Roman" w:hAnsi="Times New Roman" w:cs="Times New Roman"/>
          <w:color w:val="000000" w:themeColor="text1"/>
          <w:sz w:val="28"/>
          <w:szCs w:val="28"/>
          <w:lang w:eastAsia="ru-RU"/>
        </w:rPr>
        <w:t>3,2 млр</w:t>
      </w:r>
      <w:r w:rsidR="00A2138E" w:rsidRPr="00072BFF">
        <w:rPr>
          <w:rFonts w:ascii="Times New Roman" w:eastAsia="Times New Roman" w:hAnsi="Times New Roman" w:cs="Times New Roman"/>
          <w:color w:val="000000" w:themeColor="text1"/>
          <w:sz w:val="28"/>
          <w:szCs w:val="28"/>
          <w:lang w:eastAsia="ru-RU"/>
        </w:rPr>
        <w:t>д</w:t>
      </w:r>
      <w:r w:rsidR="00A02E7B" w:rsidRPr="00072BFF">
        <w:rPr>
          <w:rFonts w:ascii="Times New Roman" w:eastAsia="Times New Roman" w:hAnsi="Times New Roman" w:cs="Times New Roman"/>
          <w:color w:val="000000" w:themeColor="text1"/>
          <w:sz w:val="28"/>
          <w:szCs w:val="28"/>
          <w:lang w:eastAsia="ru-RU"/>
        </w:rPr>
        <w:t>.</w:t>
      </w:r>
      <w:r w:rsidR="00A2138E" w:rsidRPr="00072BFF">
        <w:rPr>
          <w:rFonts w:ascii="Times New Roman" w:eastAsia="Times New Roman" w:hAnsi="Times New Roman" w:cs="Times New Roman"/>
          <w:color w:val="000000" w:themeColor="text1"/>
          <w:sz w:val="28"/>
          <w:szCs w:val="28"/>
          <w:lang w:eastAsia="ru-RU"/>
        </w:rPr>
        <w:t xml:space="preserve"> </w:t>
      </w:r>
      <w:r w:rsidR="00A02E7B" w:rsidRPr="00072BFF">
        <w:rPr>
          <w:rFonts w:ascii="Times New Roman" w:eastAsia="Times New Roman" w:hAnsi="Times New Roman" w:cs="Times New Roman"/>
          <w:color w:val="000000" w:themeColor="text1"/>
          <w:sz w:val="28"/>
          <w:szCs w:val="28"/>
          <w:lang w:eastAsia="ru-RU"/>
        </w:rPr>
        <w:t>рублей</w:t>
      </w:r>
      <w:r w:rsidR="00E65D68" w:rsidRPr="00072BFF">
        <w:rPr>
          <w:rFonts w:ascii="Times New Roman" w:eastAsia="Times New Roman" w:hAnsi="Times New Roman" w:cs="Times New Roman"/>
          <w:color w:val="000000" w:themeColor="text1"/>
          <w:sz w:val="28"/>
          <w:szCs w:val="28"/>
          <w:lang w:eastAsia="ru-RU"/>
        </w:rPr>
        <w:t xml:space="preserve"> с динамикой спада в </w:t>
      </w:r>
      <w:proofErr w:type="gramStart"/>
      <w:r w:rsidR="00E65D68" w:rsidRPr="00072BFF">
        <w:rPr>
          <w:rFonts w:ascii="Times New Roman" w:eastAsia="Times New Roman" w:hAnsi="Times New Roman" w:cs="Times New Roman"/>
          <w:color w:val="000000" w:themeColor="text1"/>
          <w:sz w:val="28"/>
          <w:szCs w:val="28"/>
          <w:lang w:eastAsia="ru-RU"/>
        </w:rPr>
        <w:t>параметре</w:t>
      </w:r>
      <w:proofErr w:type="gramEnd"/>
      <w:r w:rsidR="00E65D68" w:rsidRPr="00072BFF">
        <w:rPr>
          <w:rFonts w:ascii="Times New Roman" w:eastAsia="Times New Roman" w:hAnsi="Times New Roman" w:cs="Times New Roman"/>
          <w:color w:val="000000" w:themeColor="text1"/>
          <w:sz w:val="28"/>
          <w:szCs w:val="28"/>
          <w:lang w:eastAsia="ru-RU"/>
        </w:rPr>
        <w:t xml:space="preserve"> 1%</w:t>
      </w:r>
      <w:r w:rsidR="00A02E7B" w:rsidRPr="00072BFF">
        <w:rPr>
          <w:rFonts w:ascii="Times New Roman" w:eastAsia="Times New Roman" w:hAnsi="Times New Roman" w:cs="Times New Roman"/>
          <w:color w:val="000000" w:themeColor="text1"/>
          <w:sz w:val="28"/>
          <w:szCs w:val="28"/>
          <w:lang w:eastAsia="ru-RU"/>
        </w:rPr>
        <w:t xml:space="preserve">. </w:t>
      </w:r>
    </w:p>
    <w:p w:rsidR="00511479" w:rsidRPr="00072BFF" w:rsidRDefault="009E4EAA" w:rsidP="00072BFF">
      <w:pPr>
        <w:spacing w:after="0" w:line="276" w:lineRule="auto"/>
        <w:ind w:left="142" w:firstLine="709"/>
        <w:jc w:val="both"/>
        <w:rPr>
          <w:rFonts w:ascii="Times New Roman" w:eastAsia="Times New Roman" w:hAnsi="Times New Roman" w:cs="Times New Roman"/>
          <w:sz w:val="28"/>
          <w:szCs w:val="28"/>
          <w:lang w:eastAsia="ru-RU"/>
        </w:rPr>
      </w:pPr>
      <w:r w:rsidRPr="00072BFF">
        <w:rPr>
          <w:rFonts w:ascii="Times New Roman" w:eastAsia="Times New Roman" w:hAnsi="Times New Roman" w:cs="Times New Roman"/>
          <w:color w:val="000000" w:themeColor="text1"/>
          <w:sz w:val="28"/>
          <w:szCs w:val="28"/>
          <w:lang w:eastAsia="ru-RU"/>
        </w:rPr>
        <w:t xml:space="preserve">Определяющее влияние на развитие отрасли </w:t>
      </w:r>
      <w:r w:rsidR="006A71BC" w:rsidRPr="00072BFF">
        <w:rPr>
          <w:rFonts w:ascii="Times New Roman" w:eastAsia="Times New Roman" w:hAnsi="Times New Roman" w:cs="Times New Roman"/>
          <w:color w:val="000000" w:themeColor="text1"/>
          <w:sz w:val="28"/>
          <w:szCs w:val="28"/>
          <w:lang w:eastAsia="ru-RU"/>
        </w:rPr>
        <w:t>продолжает оказывать</w:t>
      </w:r>
      <w:r w:rsidRPr="00072BFF">
        <w:rPr>
          <w:rFonts w:ascii="Times New Roman" w:eastAsia="Times New Roman" w:hAnsi="Times New Roman" w:cs="Times New Roman"/>
          <w:color w:val="000000" w:themeColor="text1"/>
          <w:sz w:val="28"/>
          <w:szCs w:val="28"/>
          <w:lang w:eastAsia="ru-RU"/>
        </w:rPr>
        <w:t xml:space="preserve"> снижение покупатель</w:t>
      </w:r>
      <w:r w:rsidR="00AF3A49" w:rsidRPr="00072BFF">
        <w:rPr>
          <w:rFonts w:ascii="Times New Roman" w:eastAsia="Times New Roman" w:hAnsi="Times New Roman" w:cs="Times New Roman"/>
          <w:color w:val="000000" w:themeColor="text1"/>
          <w:sz w:val="28"/>
          <w:szCs w:val="28"/>
          <w:lang w:eastAsia="ru-RU"/>
        </w:rPr>
        <w:t>ского</w:t>
      </w:r>
      <w:r w:rsidRPr="00072BFF">
        <w:rPr>
          <w:rFonts w:ascii="Times New Roman" w:eastAsia="Times New Roman" w:hAnsi="Times New Roman" w:cs="Times New Roman"/>
          <w:color w:val="000000" w:themeColor="text1"/>
          <w:sz w:val="28"/>
          <w:szCs w:val="28"/>
          <w:lang w:eastAsia="ru-RU"/>
        </w:rPr>
        <w:t xml:space="preserve"> спроса населения. В отчетном периоде сохр</w:t>
      </w:r>
      <w:r w:rsidR="00C92944" w:rsidRPr="00072BFF">
        <w:rPr>
          <w:rFonts w:ascii="Times New Roman" w:eastAsia="Times New Roman" w:hAnsi="Times New Roman" w:cs="Times New Roman"/>
          <w:color w:val="000000" w:themeColor="text1"/>
          <w:sz w:val="28"/>
          <w:szCs w:val="28"/>
          <w:lang w:eastAsia="ru-RU"/>
        </w:rPr>
        <w:t>анились тенденции прошлого года, а именно,</w:t>
      </w:r>
      <w:r w:rsidRPr="00072BFF">
        <w:rPr>
          <w:rFonts w:ascii="Times New Roman" w:eastAsia="Times New Roman" w:hAnsi="Times New Roman" w:cs="Times New Roman"/>
          <w:color w:val="000000" w:themeColor="text1"/>
          <w:sz w:val="28"/>
          <w:szCs w:val="28"/>
          <w:lang w:eastAsia="ru-RU"/>
        </w:rPr>
        <w:t xml:space="preserve"> </w:t>
      </w:r>
      <w:r w:rsidR="00C92944" w:rsidRPr="00072BFF">
        <w:rPr>
          <w:rFonts w:ascii="Times New Roman" w:eastAsia="Times New Roman" w:hAnsi="Times New Roman" w:cs="Times New Roman"/>
          <w:color w:val="000000" w:themeColor="text1"/>
          <w:sz w:val="28"/>
          <w:szCs w:val="28"/>
          <w:lang w:eastAsia="ru-RU"/>
        </w:rPr>
        <w:t>с</w:t>
      </w:r>
      <w:r w:rsidRPr="00072BFF">
        <w:rPr>
          <w:rFonts w:ascii="Times New Roman" w:eastAsia="Times New Roman" w:hAnsi="Times New Roman" w:cs="Times New Roman"/>
          <w:color w:val="000000" w:themeColor="text1"/>
          <w:sz w:val="28"/>
          <w:szCs w:val="28"/>
          <w:lang w:eastAsia="ru-RU"/>
        </w:rPr>
        <w:t>окращение физического объема оказываемых услуг населен</w:t>
      </w:r>
      <w:r w:rsidR="00C92944" w:rsidRPr="00072BFF">
        <w:rPr>
          <w:rFonts w:ascii="Times New Roman" w:eastAsia="Times New Roman" w:hAnsi="Times New Roman" w:cs="Times New Roman"/>
          <w:color w:val="000000" w:themeColor="text1"/>
          <w:sz w:val="28"/>
          <w:szCs w:val="28"/>
          <w:lang w:eastAsia="ru-RU"/>
        </w:rPr>
        <w:t>ию</w:t>
      </w:r>
      <w:r w:rsidR="00AF3A49" w:rsidRPr="00072BFF">
        <w:rPr>
          <w:rFonts w:ascii="Times New Roman" w:eastAsia="Times New Roman" w:hAnsi="Times New Roman" w:cs="Times New Roman"/>
          <w:color w:val="000000" w:themeColor="text1"/>
          <w:sz w:val="28"/>
          <w:szCs w:val="28"/>
          <w:lang w:eastAsia="ru-RU"/>
        </w:rPr>
        <w:t>,</w:t>
      </w:r>
      <w:r w:rsidR="00C92944" w:rsidRPr="00072BFF">
        <w:rPr>
          <w:rFonts w:ascii="Times New Roman" w:eastAsia="Times New Roman" w:hAnsi="Times New Roman" w:cs="Times New Roman"/>
          <w:color w:val="000000" w:themeColor="text1"/>
          <w:sz w:val="28"/>
          <w:szCs w:val="28"/>
          <w:lang w:eastAsia="ru-RU"/>
        </w:rPr>
        <w:t xml:space="preserve"> отмечалось практически </w:t>
      </w:r>
      <w:r w:rsidRPr="00072BFF">
        <w:rPr>
          <w:rFonts w:ascii="Times New Roman" w:eastAsia="Times New Roman" w:hAnsi="Times New Roman" w:cs="Times New Roman"/>
          <w:color w:val="000000" w:themeColor="text1"/>
          <w:sz w:val="28"/>
          <w:szCs w:val="28"/>
          <w:lang w:eastAsia="ru-RU"/>
        </w:rPr>
        <w:t xml:space="preserve">по всем </w:t>
      </w:r>
      <w:r w:rsidR="003466D9" w:rsidRPr="00072BFF">
        <w:rPr>
          <w:rFonts w:ascii="Times New Roman" w:eastAsia="Times New Roman" w:hAnsi="Times New Roman" w:cs="Times New Roman"/>
          <w:color w:val="000000" w:themeColor="text1"/>
          <w:sz w:val="28"/>
          <w:szCs w:val="28"/>
          <w:lang w:eastAsia="ru-RU"/>
        </w:rPr>
        <w:t xml:space="preserve">их </w:t>
      </w:r>
      <w:r w:rsidRPr="00072BFF">
        <w:rPr>
          <w:rFonts w:ascii="Times New Roman" w:eastAsia="Times New Roman" w:hAnsi="Times New Roman" w:cs="Times New Roman"/>
          <w:color w:val="000000" w:themeColor="text1"/>
          <w:sz w:val="28"/>
          <w:szCs w:val="28"/>
          <w:lang w:eastAsia="ru-RU"/>
        </w:rPr>
        <w:t>видам</w:t>
      </w:r>
      <w:r w:rsidR="00244AAF" w:rsidRPr="00072BFF">
        <w:rPr>
          <w:rFonts w:ascii="Times New Roman" w:eastAsia="Times New Roman" w:hAnsi="Times New Roman" w:cs="Times New Roman"/>
          <w:sz w:val="28"/>
          <w:szCs w:val="28"/>
          <w:lang w:eastAsia="ru-RU"/>
        </w:rPr>
        <w:t xml:space="preserve">, за исключением ритуальных, прачечных и банных услуг, а также услуг по ремонту </w:t>
      </w:r>
      <w:r w:rsidR="00FD0BE8" w:rsidRPr="00072BFF">
        <w:rPr>
          <w:rFonts w:ascii="Times New Roman" w:eastAsia="Times New Roman" w:hAnsi="Times New Roman" w:cs="Times New Roman"/>
          <w:sz w:val="28"/>
          <w:szCs w:val="28"/>
          <w:lang w:eastAsia="ru-RU"/>
        </w:rPr>
        <w:t xml:space="preserve">бытовой техники и </w:t>
      </w:r>
      <w:proofErr w:type="spellStart"/>
      <w:r w:rsidR="00FD0BE8" w:rsidRPr="00072BFF">
        <w:rPr>
          <w:rFonts w:ascii="Times New Roman" w:eastAsia="Times New Roman" w:hAnsi="Times New Roman" w:cs="Times New Roman"/>
          <w:sz w:val="28"/>
          <w:szCs w:val="28"/>
          <w:lang w:eastAsia="ru-RU"/>
        </w:rPr>
        <w:t>телерадиоаппаратуры</w:t>
      </w:r>
      <w:proofErr w:type="spellEnd"/>
      <w:r w:rsidR="00244AAF" w:rsidRPr="00072BFF">
        <w:rPr>
          <w:rFonts w:ascii="Times New Roman" w:eastAsia="Times New Roman" w:hAnsi="Times New Roman" w:cs="Times New Roman"/>
          <w:sz w:val="28"/>
          <w:szCs w:val="28"/>
          <w:lang w:eastAsia="ru-RU"/>
        </w:rPr>
        <w:t xml:space="preserve">. </w:t>
      </w:r>
      <w:r w:rsidR="00511479" w:rsidRPr="00072BFF">
        <w:rPr>
          <w:rFonts w:ascii="Times New Roman" w:eastAsia="Times New Roman" w:hAnsi="Times New Roman" w:cs="Times New Roman"/>
          <w:sz w:val="28"/>
          <w:szCs w:val="28"/>
          <w:lang w:eastAsia="ru-RU"/>
        </w:rPr>
        <w:t>При этом</w:t>
      </w:r>
      <w:proofErr w:type="gramStart"/>
      <w:r w:rsidR="00511479" w:rsidRPr="00072BFF">
        <w:rPr>
          <w:rFonts w:ascii="Times New Roman" w:eastAsia="Times New Roman" w:hAnsi="Times New Roman" w:cs="Times New Roman"/>
          <w:sz w:val="28"/>
          <w:szCs w:val="28"/>
          <w:lang w:eastAsia="ru-RU"/>
        </w:rPr>
        <w:t>,</w:t>
      </w:r>
      <w:proofErr w:type="gramEnd"/>
      <w:r w:rsidR="00511479" w:rsidRPr="00072BFF">
        <w:rPr>
          <w:rFonts w:ascii="Times New Roman" w:eastAsia="Times New Roman" w:hAnsi="Times New Roman" w:cs="Times New Roman"/>
          <w:sz w:val="28"/>
          <w:szCs w:val="28"/>
          <w:lang w:eastAsia="ru-RU"/>
        </w:rPr>
        <w:t xml:space="preserve"> мы отмечаем падение</w:t>
      </w:r>
      <w:r w:rsidR="00AF3A49" w:rsidRPr="00072BFF">
        <w:rPr>
          <w:rFonts w:ascii="Times New Roman" w:eastAsia="Times New Roman" w:hAnsi="Times New Roman" w:cs="Times New Roman"/>
          <w:sz w:val="28"/>
          <w:szCs w:val="28"/>
          <w:lang w:eastAsia="ru-RU"/>
        </w:rPr>
        <w:t xml:space="preserve"> объемов </w:t>
      </w:r>
      <w:r w:rsidR="00511479" w:rsidRPr="00072BFF">
        <w:rPr>
          <w:rFonts w:ascii="Times New Roman" w:eastAsia="Times New Roman" w:hAnsi="Times New Roman" w:cs="Times New Roman"/>
          <w:sz w:val="28"/>
          <w:szCs w:val="28"/>
          <w:lang w:eastAsia="ru-RU"/>
        </w:rPr>
        <w:t xml:space="preserve"> таких видов услуг, которые ранее демонстрировали значительные темпы роста: услуги парикмахерских, ремонт и строительство жилья, техническое обслуживание и ремонт автотранспортных средств. </w:t>
      </w:r>
    </w:p>
    <w:p w:rsidR="00586A5E" w:rsidRPr="00072BFF" w:rsidRDefault="00FD0BE8" w:rsidP="00072BFF">
      <w:pPr>
        <w:spacing w:after="0" w:line="276" w:lineRule="auto"/>
        <w:ind w:left="142" w:firstLine="709"/>
        <w:jc w:val="both"/>
        <w:rPr>
          <w:rFonts w:ascii="Times New Roman" w:eastAsia="Times New Roman" w:hAnsi="Times New Roman" w:cs="Times New Roman"/>
          <w:sz w:val="28"/>
          <w:szCs w:val="28"/>
          <w:lang w:eastAsia="ru-RU"/>
        </w:rPr>
      </w:pPr>
      <w:r w:rsidRPr="00072BFF">
        <w:rPr>
          <w:rFonts w:ascii="Times New Roman" w:eastAsia="Times New Roman" w:hAnsi="Times New Roman" w:cs="Times New Roman"/>
          <w:sz w:val="28"/>
          <w:szCs w:val="28"/>
          <w:lang w:eastAsia="ru-RU"/>
        </w:rPr>
        <w:t xml:space="preserve">Вместе с тем, у нас один из самых высоких показателей (после Чукотского АО) по душевому потреблению бытовых услуг, который в месяц составляет 1,1 </w:t>
      </w:r>
      <w:proofErr w:type="spellStart"/>
      <w:r w:rsidRPr="00072BFF">
        <w:rPr>
          <w:rFonts w:ascii="Times New Roman" w:eastAsia="Times New Roman" w:hAnsi="Times New Roman" w:cs="Times New Roman"/>
          <w:sz w:val="28"/>
          <w:szCs w:val="28"/>
          <w:lang w:eastAsia="ru-RU"/>
        </w:rPr>
        <w:t>тыс</w:t>
      </w:r>
      <w:proofErr w:type="gramStart"/>
      <w:r w:rsidRPr="00072BFF">
        <w:rPr>
          <w:rFonts w:ascii="Times New Roman" w:eastAsia="Times New Roman" w:hAnsi="Times New Roman" w:cs="Times New Roman"/>
          <w:sz w:val="28"/>
          <w:szCs w:val="28"/>
          <w:lang w:eastAsia="ru-RU"/>
        </w:rPr>
        <w:t>.р</w:t>
      </w:r>
      <w:proofErr w:type="gramEnd"/>
      <w:r w:rsidRPr="00072BFF">
        <w:rPr>
          <w:rFonts w:ascii="Times New Roman" w:eastAsia="Times New Roman" w:hAnsi="Times New Roman" w:cs="Times New Roman"/>
          <w:sz w:val="28"/>
          <w:szCs w:val="28"/>
          <w:lang w:eastAsia="ru-RU"/>
        </w:rPr>
        <w:t>ублей</w:t>
      </w:r>
      <w:proofErr w:type="spellEnd"/>
      <w:r w:rsidRPr="00072BFF">
        <w:rPr>
          <w:rFonts w:ascii="Times New Roman" w:eastAsia="Times New Roman" w:hAnsi="Times New Roman" w:cs="Times New Roman"/>
          <w:sz w:val="28"/>
          <w:szCs w:val="28"/>
          <w:lang w:eastAsia="ru-RU"/>
        </w:rPr>
        <w:t xml:space="preserve"> и в 1,6 -  2,8 раза превышает показатель других регионов ДФО. </w:t>
      </w:r>
    </w:p>
    <w:p w:rsidR="00C92944" w:rsidRPr="00072BFF" w:rsidRDefault="00A215D9" w:rsidP="00072BFF">
      <w:pPr>
        <w:spacing w:after="0" w:line="276" w:lineRule="auto"/>
        <w:ind w:left="142" w:firstLine="709"/>
        <w:jc w:val="both"/>
        <w:rPr>
          <w:rFonts w:ascii="Times New Roman" w:hAnsi="Times New Roman" w:cs="Times New Roman"/>
          <w:color w:val="000000"/>
          <w:sz w:val="28"/>
          <w:szCs w:val="28"/>
        </w:rPr>
      </w:pPr>
      <w:r w:rsidRPr="00072BFF">
        <w:rPr>
          <w:rFonts w:ascii="Times New Roman" w:hAnsi="Times New Roman" w:cs="Times New Roman"/>
          <w:color w:val="000000"/>
          <w:sz w:val="28"/>
          <w:szCs w:val="28"/>
        </w:rPr>
        <w:t xml:space="preserve">Также </w:t>
      </w:r>
      <w:r w:rsidR="00244AAF" w:rsidRPr="00072BFF">
        <w:rPr>
          <w:rFonts w:ascii="Times New Roman" w:hAnsi="Times New Roman" w:cs="Times New Roman"/>
          <w:color w:val="000000"/>
          <w:sz w:val="28"/>
          <w:szCs w:val="28"/>
        </w:rPr>
        <w:t xml:space="preserve">отрасль продолжает играть важную роль в </w:t>
      </w:r>
      <w:r w:rsidR="00C92944" w:rsidRPr="00072BFF">
        <w:rPr>
          <w:rFonts w:ascii="Times New Roman" w:hAnsi="Times New Roman" w:cs="Times New Roman"/>
          <w:color w:val="000000"/>
          <w:sz w:val="28"/>
          <w:szCs w:val="28"/>
        </w:rPr>
        <w:t>экономике региона</w:t>
      </w:r>
      <w:r w:rsidR="00244AAF" w:rsidRPr="00072BFF">
        <w:rPr>
          <w:rFonts w:ascii="Times New Roman" w:hAnsi="Times New Roman" w:cs="Times New Roman"/>
          <w:color w:val="000000"/>
          <w:sz w:val="28"/>
          <w:szCs w:val="28"/>
        </w:rPr>
        <w:t>. Учитывая данный аспект, сегодня  политик</w:t>
      </w:r>
      <w:r w:rsidRPr="00072BFF">
        <w:rPr>
          <w:rFonts w:ascii="Times New Roman" w:hAnsi="Times New Roman" w:cs="Times New Roman"/>
          <w:color w:val="000000"/>
          <w:sz w:val="28"/>
          <w:szCs w:val="28"/>
        </w:rPr>
        <w:t>а</w:t>
      </w:r>
      <w:r w:rsidR="00FD0BE8" w:rsidRPr="00072BFF">
        <w:rPr>
          <w:rFonts w:ascii="Times New Roman" w:hAnsi="Times New Roman" w:cs="Times New Roman"/>
          <w:color w:val="000000"/>
          <w:sz w:val="28"/>
          <w:szCs w:val="28"/>
        </w:rPr>
        <w:t xml:space="preserve"> органов местного самоуправления,</w:t>
      </w:r>
      <w:r w:rsidR="00244AAF" w:rsidRPr="00072BFF">
        <w:rPr>
          <w:rFonts w:ascii="Times New Roman" w:hAnsi="Times New Roman" w:cs="Times New Roman"/>
          <w:color w:val="000000"/>
          <w:sz w:val="28"/>
          <w:szCs w:val="28"/>
        </w:rPr>
        <w:t xml:space="preserve"> в сфере бытового обслуживания</w:t>
      </w:r>
      <w:r w:rsidR="00B006C1" w:rsidRPr="00072BFF">
        <w:rPr>
          <w:rFonts w:ascii="Times New Roman" w:hAnsi="Times New Roman" w:cs="Times New Roman"/>
          <w:color w:val="000000"/>
          <w:sz w:val="28"/>
          <w:szCs w:val="28"/>
        </w:rPr>
        <w:t>,</w:t>
      </w:r>
      <w:r w:rsidR="00244AAF" w:rsidRPr="00072BFF">
        <w:rPr>
          <w:rFonts w:ascii="Times New Roman" w:hAnsi="Times New Roman" w:cs="Times New Roman"/>
          <w:color w:val="000000"/>
          <w:sz w:val="28"/>
          <w:szCs w:val="28"/>
        </w:rPr>
        <w:t xml:space="preserve"> </w:t>
      </w:r>
      <w:r w:rsidR="00C92944" w:rsidRPr="00072BFF">
        <w:rPr>
          <w:rFonts w:ascii="Times New Roman" w:hAnsi="Times New Roman" w:cs="Times New Roman"/>
          <w:color w:val="000000"/>
          <w:sz w:val="28"/>
          <w:szCs w:val="28"/>
        </w:rPr>
        <w:t xml:space="preserve">должна </w:t>
      </w:r>
      <w:r w:rsidR="007B5057" w:rsidRPr="00072BFF">
        <w:rPr>
          <w:rFonts w:ascii="Times New Roman" w:hAnsi="Times New Roman" w:cs="Times New Roman"/>
          <w:color w:val="000000"/>
          <w:sz w:val="28"/>
          <w:szCs w:val="28"/>
        </w:rPr>
        <w:t>быть ориентирована</w:t>
      </w:r>
      <w:r w:rsidR="00C92944" w:rsidRPr="00072BFF">
        <w:rPr>
          <w:rFonts w:ascii="Times New Roman" w:hAnsi="Times New Roman" w:cs="Times New Roman"/>
          <w:color w:val="000000"/>
          <w:sz w:val="28"/>
          <w:szCs w:val="28"/>
        </w:rPr>
        <w:t xml:space="preserve"> </w:t>
      </w:r>
      <w:r w:rsidR="00244AAF" w:rsidRPr="00072BFF">
        <w:rPr>
          <w:rFonts w:ascii="Times New Roman" w:hAnsi="Times New Roman" w:cs="Times New Roman"/>
          <w:color w:val="000000"/>
          <w:sz w:val="28"/>
          <w:szCs w:val="28"/>
        </w:rPr>
        <w:t>на поддержание отрасли и ее развитие.</w:t>
      </w:r>
      <w:r w:rsidR="003F5E80" w:rsidRPr="00072BFF">
        <w:rPr>
          <w:rFonts w:ascii="Times New Roman" w:hAnsi="Times New Roman" w:cs="Times New Roman"/>
          <w:color w:val="000000"/>
          <w:sz w:val="28"/>
          <w:szCs w:val="28"/>
        </w:rPr>
        <w:t xml:space="preserve"> Необходимо уч</w:t>
      </w:r>
      <w:r w:rsidR="00893714" w:rsidRPr="00072BFF">
        <w:rPr>
          <w:rFonts w:ascii="Times New Roman" w:hAnsi="Times New Roman" w:cs="Times New Roman"/>
          <w:color w:val="000000"/>
          <w:sz w:val="28"/>
          <w:szCs w:val="28"/>
        </w:rPr>
        <w:t>и</w:t>
      </w:r>
      <w:r w:rsidR="003F5E80" w:rsidRPr="00072BFF">
        <w:rPr>
          <w:rFonts w:ascii="Times New Roman" w:hAnsi="Times New Roman" w:cs="Times New Roman"/>
          <w:color w:val="000000"/>
          <w:sz w:val="28"/>
          <w:szCs w:val="28"/>
        </w:rPr>
        <w:t xml:space="preserve">тывать это при формировании </w:t>
      </w:r>
      <w:r w:rsidR="003F5E80" w:rsidRPr="00072BFF">
        <w:rPr>
          <w:rFonts w:ascii="Times New Roman" w:hAnsi="Times New Roman" w:cs="Times New Roman"/>
          <w:color w:val="000000"/>
          <w:sz w:val="28"/>
          <w:szCs w:val="28"/>
        </w:rPr>
        <w:lastRenderedPageBreak/>
        <w:t xml:space="preserve">мероприятий по поддержке малого и среднего бизнеса в данной сфере, обратить особое внимание на развитие комплексного выездного обслуживания в населенные </w:t>
      </w:r>
      <w:proofErr w:type="gramStart"/>
      <w:r w:rsidR="003F5E80" w:rsidRPr="00072BFF">
        <w:rPr>
          <w:rFonts w:ascii="Times New Roman" w:hAnsi="Times New Roman" w:cs="Times New Roman"/>
          <w:color w:val="000000"/>
          <w:sz w:val="28"/>
          <w:szCs w:val="28"/>
        </w:rPr>
        <w:t>пункты</w:t>
      </w:r>
      <w:proofErr w:type="gramEnd"/>
      <w:r w:rsidR="003F5E80" w:rsidRPr="00072BFF">
        <w:rPr>
          <w:rFonts w:ascii="Times New Roman" w:hAnsi="Times New Roman" w:cs="Times New Roman"/>
          <w:color w:val="000000"/>
          <w:sz w:val="28"/>
          <w:szCs w:val="28"/>
        </w:rPr>
        <w:t xml:space="preserve"> где не ока</w:t>
      </w:r>
      <w:r w:rsidRPr="00072BFF">
        <w:rPr>
          <w:rFonts w:ascii="Times New Roman" w:hAnsi="Times New Roman" w:cs="Times New Roman"/>
          <w:color w:val="000000"/>
          <w:sz w:val="28"/>
          <w:szCs w:val="28"/>
        </w:rPr>
        <w:t>зываются социальные виды услуг, особенно это относится к сельской местности.</w:t>
      </w:r>
      <w:r w:rsidR="00244AAF" w:rsidRPr="00072BFF">
        <w:rPr>
          <w:rFonts w:ascii="Times New Roman" w:hAnsi="Times New Roman" w:cs="Times New Roman"/>
          <w:color w:val="000000"/>
          <w:sz w:val="28"/>
          <w:szCs w:val="28"/>
        </w:rPr>
        <w:t xml:space="preserve"> </w:t>
      </w:r>
    </w:p>
    <w:p w:rsidR="00A215D9" w:rsidRPr="00072BFF" w:rsidRDefault="007B5057" w:rsidP="00072BFF">
      <w:pPr>
        <w:spacing w:after="0" w:line="276" w:lineRule="auto"/>
        <w:ind w:left="142" w:firstLine="709"/>
        <w:jc w:val="both"/>
        <w:rPr>
          <w:rFonts w:ascii="Times New Roman" w:hAnsi="Times New Roman" w:cs="Times New Roman"/>
          <w:color w:val="000000"/>
          <w:sz w:val="28"/>
          <w:szCs w:val="28"/>
        </w:rPr>
      </w:pPr>
      <w:r w:rsidRPr="00072BFF">
        <w:rPr>
          <w:rFonts w:ascii="Times New Roman" w:hAnsi="Times New Roman" w:cs="Times New Roman"/>
          <w:color w:val="000000"/>
          <w:sz w:val="28"/>
          <w:szCs w:val="28"/>
        </w:rPr>
        <w:t>Кроме того</w:t>
      </w:r>
      <w:r w:rsidR="009E4EAA" w:rsidRPr="00072BFF">
        <w:rPr>
          <w:rFonts w:ascii="Times New Roman" w:hAnsi="Times New Roman" w:cs="Times New Roman"/>
          <w:color w:val="000000"/>
          <w:sz w:val="28"/>
          <w:szCs w:val="28"/>
        </w:rPr>
        <w:t xml:space="preserve">, </w:t>
      </w:r>
      <w:r w:rsidRPr="00072BFF">
        <w:rPr>
          <w:rFonts w:ascii="Times New Roman" w:hAnsi="Times New Roman" w:cs="Times New Roman"/>
          <w:color w:val="000000"/>
          <w:sz w:val="28"/>
          <w:szCs w:val="28"/>
        </w:rPr>
        <w:t xml:space="preserve">мы неоднократно обращали </w:t>
      </w:r>
      <w:r w:rsidR="009E4EAA" w:rsidRPr="00072BFF">
        <w:rPr>
          <w:rFonts w:ascii="Times New Roman" w:hAnsi="Times New Roman" w:cs="Times New Roman"/>
          <w:color w:val="000000"/>
          <w:sz w:val="28"/>
          <w:szCs w:val="28"/>
        </w:rPr>
        <w:t xml:space="preserve">внимание </w:t>
      </w:r>
      <w:r w:rsidRPr="00072BFF">
        <w:rPr>
          <w:rFonts w:ascii="Times New Roman" w:hAnsi="Times New Roman" w:cs="Times New Roman"/>
          <w:color w:val="000000"/>
          <w:sz w:val="28"/>
          <w:szCs w:val="28"/>
        </w:rPr>
        <w:t xml:space="preserve">муниципалитетов на </w:t>
      </w:r>
      <w:r w:rsidR="009E4EAA" w:rsidRPr="00072BFF">
        <w:rPr>
          <w:rFonts w:ascii="Times New Roman" w:hAnsi="Times New Roman" w:cs="Times New Roman"/>
          <w:color w:val="000000"/>
          <w:sz w:val="28"/>
          <w:szCs w:val="28"/>
        </w:rPr>
        <w:t>сфер</w:t>
      </w:r>
      <w:r w:rsidRPr="00072BFF">
        <w:rPr>
          <w:rFonts w:ascii="Times New Roman" w:hAnsi="Times New Roman" w:cs="Times New Roman"/>
          <w:color w:val="000000"/>
          <w:sz w:val="28"/>
          <w:szCs w:val="28"/>
        </w:rPr>
        <w:t>у</w:t>
      </w:r>
      <w:r w:rsidR="009E4EAA" w:rsidRPr="00072BFF">
        <w:rPr>
          <w:rFonts w:ascii="Times New Roman" w:hAnsi="Times New Roman" w:cs="Times New Roman"/>
          <w:color w:val="000000"/>
          <w:sz w:val="28"/>
          <w:szCs w:val="28"/>
        </w:rPr>
        <w:t xml:space="preserve"> нелегального бизнеса (особенно ремонт автотранспортных средств, ремонт жилых помещений</w:t>
      </w:r>
      <w:r w:rsidR="00A215D9" w:rsidRPr="00072BFF">
        <w:rPr>
          <w:rFonts w:ascii="Times New Roman" w:hAnsi="Times New Roman" w:cs="Times New Roman"/>
          <w:color w:val="000000"/>
          <w:sz w:val="28"/>
          <w:szCs w:val="28"/>
        </w:rPr>
        <w:t>, парикмахерских услуг</w:t>
      </w:r>
      <w:r w:rsidR="009E4EAA" w:rsidRPr="00072BFF">
        <w:rPr>
          <w:rFonts w:ascii="Times New Roman" w:hAnsi="Times New Roman" w:cs="Times New Roman"/>
          <w:color w:val="000000"/>
          <w:sz w:val="28"/>
          <w:szCs w:val="28"/>
        </w:rPr>
        <w:t xml:space="preserve">), </w:t>
      </w:r>
      <w:proofErr w:type="gramStart"/>
      <w:r w:rsidR="009E4EAA" w:rsidRPr="00072BFF">
        <w:rPr>
          <w:rFonts w:ascii="Times New Roman" w:hAnsi="Times New Roman" w:cs="Times New Roman"/>
          <w:color w:val="000000"/>
          <w:sz w:val="28"/>
          <w:szCs w:val="28"/>
        </w:rPr>
        <w:t>которая</w:t>
      </w:r>
      <w:proofErr w:type="gramEnd"/>
      <w:r w:rsidR="009E4EAA" w:rsidRPr="00072BFF">
        <w:rPr>
          <w:rFonts w:ascii="Times New Roman" w:hAnsi="Times New Roman" w:cs="Times New Roman"/>
          <w:color w:val="000000"/>
          <w:sz w:val="28"/>
          <w:szCs w:val="28"/>
        </w:rPr>
        <w:t xml:space="preserve"> сегодня занимает определенную долю </w:t>
      </w:r>
      <w:r w:rsidR="001B2A5B" w:rsidRPr="00072BFF">
        <w:rPr>
          <w:rFonts w:ascii="Times New Roman" w:hAnsi="Times New Roman" w:cs="Times New Roman"/>
          <w:color w:val="000000"/>
          <w:sz w:val="28"/>
          <w:szCs w:val="28"/>
        </w:rPr>
        <w:t>на рынке и требует действий с</w:t>
      </w:r>
      <w:r w:rsidR="009E4EAA" w:rsidRPr="00072BFF">
        <w:rPr>
          <w:rFonts w:ascii="Times New Roman" w:hAnsi="Times New Roman" w:cs="Times New Roman"/>
          <w:color w:val="000000"/>
          <w:sz w:val="28"/>
          <w:szCs w:val="28"/>
        </w:rPr>
        <w:t xml:space="preserve"> </w:t>
      </w:r>
      <w:r w:rsidR="00F57969" w:rsidRPr="00072BFF">
        <w:rPr>
          <w:rFonts w:ascii="Times New Roman" w:hAnsi="Times New Roman" w:cs="Times New Roman"/>
          <w:color w:val="000000"/>
          <w:sz w:val="28"/>
          <w:szCs w:val="28"/>
        </w:rPr>
        <w:t xml:space="preserve">Вашей </w:t>
      </w:r>
      <w:r w:rsidR="009E4EAA" w:rsidRPr="00072BFF">
        <w:rPr>
          <w:rFonts w:ascii="Times New Roman" w:hAnsi="Times New Roman" w:cs="Times New Roman"/>
          <w:color w:val="000000"/>
          <w:sz w:val="28"/>
          <w:szCs w:val="28"/>
        </w:rPr>
        <w:t>стороны и соответствующих структур.</w:t>
      </w:r>
      <w:r w:rsidR="00FD0BE8" w:rsidRPr="00072BFF">
        <w:rPr>
          <w:rFonts w:ascii="Times New Roman" w:hAnsi="Times New Roman" w:cs="Times New Roman"/>
          <w:color w:val="000000"/>
          <w:sz w:val="28"/>
          <w:szCs w:val="28"/>
        </w:rPr>
        <w:t xml:space="preserve"> </w:t>
      </w:r>
    </w:p>
    <w:p w:rsidR="00A215D9" w:rsidRPr="00072BFF" w:rsidRDefault="00A215D9" w:rsidP="00072BFF">
      <w:pPr>
        <w:spacing w:after="0" w:line="276" w:lineRule="auto"/>
        <w:ind w:left="142" w:firstLine="709"/>
        <w:jc w:val="both"/>
        <w:rPr>
          <w:rFonts w:ascii="Times New Roman" w:hAnsi="Times New Roman" w:cs="Times New Roman"/>
          <w:color w:val="000000"/>
          <w:sz w:val="28"/>
          <w:szCs w:val="28"/>
        </w:rPr>
      </w:pPr>
    </w:p>
    <w:p w:rsidR="00244AAF" w:rsidRPr="00072BFF" w:rsidRDefault="00244AAF" w:rsidP="00072BFF">
      <w:pPr>
        <w:spacing w:after="0" w:line="276" w:lineRule="auto"/>
        <w:ind w:left="142" w:firstLine="709"/>
        <w:jc w:val="both"/>
        <w:rPr>
          <w:rFonts w:ascii="Times New Roman" w:eastAsia="Times New Roman" w:hAnsi="Times New Roman" w:cs="Times New Roman"/>
          <w:sz w:val="28"/>
          <w:szCs w:val="28"/>
          <w:lang w:eastAsia="ru-RU"/>
        </w:rPr>
      </w:pPr>
      <w:r w:rsidRPr="00072BFF">
        <w:rPr>
          <w:rFonts w:ascii="Times New Roman" w:eastAsia="Times New Roman" w:hAnsi="Times New Roman" w:cs="Times New Roman"/>
          <w:sz w:val="28"/>
          <w:szCs w:val="28"/>
          <w:lang w:eastAsia="ru-RU"/>
        </w:rPr>
        <w:t xml:space="preserve">СЛАЙД № </w:t>
      </w:r>
      <w:r w:rsidR="00893714" w:rsidRPr="00072BFF">
        <w:rPr>
          <w:rFonts w:ascii="Times New Roman" w:eastAsia="Times New Roman" w:hAnsi="Times New Roman" w:cs="Times New Roman"/>
          <w:sz w:val="28"/>
          <w:szCs w:val="28"/>
          <w:lang w:eastAsia="ru-RU"/>
        </w:rPr>
        <w:t>1</w:t>
      </w:r>
      <w:r w:rsidR="005444B8" w:rsidRPr="00072BFF">
        <w:rPr>
          <w:rFonts w:ascii="Times New Roman" w:eastAsia="Times New Roman" w:hAnsi="Times New Roman" w:cs="Times New Roman"/>
          <w:sz w:val="28"/>
          <w:szCs w:val="28"/>
          <w:lang w:eastAsia="ru-RU"/>
        </w:rPr>
        <w:t>8</w:t>
      </w:r>
    </w:p>
    <w:p w:rsidR="00F57969" w:rsidRPr="00072BFF" w:rsidRDefault="00F57969" w:rsidP="00072BFF">
      <w:pPr>
        <w:spacing w:after="0" w:line="276" w:lineRule="auto"/>
        <w:ind w:left="142" w:firstLine="709"/>
        <w:jc w:val="both"/>
        <w:rPr>
          <w:rFonts w:ascii="Times New Roman" w:eastAsia="Times New Roman" w:hAnsi="Times New Roman" w:cs="Times New Roman"/>
          <w:sz w:val="28"/>
          <w:szCs w:val="28"/>
          <w:lang w:eastAsia="ru-RU"/>
        </w:rPr>
      </w:pPr>
      <w:r w:rsidRPr="00072BFF">
        <w:rPr>
          <w:rFonts w:ascii="Times New Roman" w:eastAsia="Times New Roman" w:hAnsi="Times New Roman" w:cs="Times New Roman"/>
          <w:sz w:val="28"/>
          <w:szCs w:val="28"/>
          <w:lang w:eastAsia="ru-RU"/>
        </w:rPr>
        <w:t xml:space="preserve">Сфера </w:t>
      </w:r>
      <w:r w:rsidR="00244AAF" w:rsidRPr="00072BFF">
        <w:rPr>
          <w:rFonts w:ascii="Times New Roman" w:eastAsia="Times New Roman" w:hAnsi="Times New Roman" w:cs="Times New Roman"/>
          <w:sz w:val="28"/>
          <w:szCs w:val="28"/>
          <w:lang w:eastAsia="ru-RU"/>
        </w:rPr>
        <w:t>гостиничного хозяйства</w:t>
      </w:r>
      <w:r w:rsidR="00A215D9" w:rsidRPr="00072BFF">
        <w:rPr>
          <w:rFonts w:ascii="Times New Roman" w:eastAsia="Times New Roman" w:hAnsi="Times New Roman" w:cs="Times New Roman"/>
          <w:sz w:val="28"/>
          <w:szCs w:val="28"/>
          <w:lang w:eastAsia="ru-RU"/>
        </w:rPr>
        <w:t xml:space="preserve">. Предприятиями  гостиничного комплекса </w:t>
      </w:r>
      <w:r w:rsidRPr="00072BFF">
        <w:rPr>
          <w:rFonts w:ascii="Times New Roman" w:eastAsia="Times New Roman" w:hAnsi="Times New Roman" w:cs="Times New Roman"/>
          <w:sz w:val="28"/>
          <w:szCs w:val="28"/>
          <w:lang w:eastAsia="ru-RU"/>
        </w:rPr>
        <w:t xml:space="preserve"> оказано услуг на </w:t>
      </w:r>
      <w:r w:rsidR="000F0200" w:rsidRPr="00072BFF">
        <w:rPr>
          <w:rFonts w:ascii="Times New Roman" w:eastAsia="Times New Roman" w:hAnsi="Times New Roman" w:cs="Times New Roman"/>
          <w:sz w:val="28"/>
          <w:szCs w:val="28"/>
          <w:lang w:eastAsia="ru-RU"/>
        </w:rPr>
        <w:t xml:space="preserve">сумму </w:t>
      </w:r>
      <w:r w:rsidRPr="00072BFF">
        <w:rPr>
          <w:rFonts w:ascii="Times New Roman" w:eastAsia="Times New Roman" w:hAnsi="Times New Roman" w:cs="Times New Roman"/>
          <w:sz w:val="28"/>
          <w:szCs w:val="28"/>
          <w:lang w:eastAsia="ru-RU"/>
        </w:rPr>
        <w:t>860,4</w:t>
      </w:r>
      <w:r w:rsidR="000F0200" w:rsidRPr="00072BFF">
        <w:rPr>
          <w:rFonts w:ascii="Times New Roman" w:eastAsia="Times New Roman" w:hAnsi="Times New Roman" w:cs="Times New Roman"/>
          <w:sz w:val="28"/>
          <w:szCs w:val="28"/>
          <w:lang w:eastAsia="ru-RU"/>
        </w:rPr>
        <w:t xml:space="preserve"> млн. </w:t>
      </w:r>
      <w:r w:rsidRPr="00072BFF">
        <w:rPr>
          <w:rFonts w:ascii="Times New Roman" w:eastAsia="Times New Roman" w:hAnsi="Times New Roman" w:cs="Times New Roman"/>
          <w:sz w:val="28"/>
          <w:szCs w:val="28"/>
          <w:lang w:eastAsia="ru-RU"/>
        </w:rPr>
        <w:t>рублей</w:t>
      </w:r>
      <w:r w:rsidR="00A215D9" w:rsidRPr="00072BFF">
        <w:rPr>
          <w:rFonts w:ascii="Times New Roman" w:eastAsia="Times New Roman" w:hAnsi="Times New Roman" w:cs="Times New Roman"/>
          <w:sz w:val="28"/>
          <w:szCs w:val="28"/>
          <w:lang w:eastAsia="ru-RU"/>
        </w:rPr>
        <w:t xml:space="preserve">, что </w:t>
      </w:r>
      <w:r w:rsidRPr="00072BFF">
        <w:rPr>
          <w:rFonts w:ascii="Times New Roman" w:eastAsia="Times New Roman" w:hAnsi="Times New Roman" w:cs="Times New Roman"/>
          <w:sz w:val="28"/>
          <w:szCs w:val="28"/>
          <w:lang w:eastAsia="ru-RU"/>
        </w:rPr>
        <w:t xml:space="preserve"> ниже относительно аналогичного периода 2016 года на 9,8%.</w:t>
      </w:r>
    </w:p>
    <w:p w:rsidR="00A215D9" w:rsidRPr="00072BFF" w:rsidRDefault="00A215D9" w:rsidP="00072BFF">
      <w:pPr>
        <w:spacing w:after="0" w:line="276" w:lineRule="auto"/>
        <w:ind w:left="142" w:firstLine="709"/>
        <w:jc w:val="both"/>
        <w:rPr>
          <w:rFonts w:ascii="Times New Roman" w:eastAsia="Times New Roman" w:hAnsi="Times New Roman" w:cs="Times New Roman"/>
          <w:sz w:val="28"/>
          <w:szCs w:val="28"/>
          <w:lang w:eastAsia="ru-RU"/>
        </w:rPr>
      </w:pPr>
      <w:r w:rsidRPr="00072BFF">
        <w:rPr>
          <w:rFonts w:ascii="Times New Roman" w:eastAsia="Times New Roman" w:hAnsi="Times New Roman" w:cs="Times New Roman"/>
          <w:sz w:val="28"/>
          <w:szCs w:val="28"/>
          <w:lang w:eastAsia="ru-RU"/>
        </w:rPr>
        <w:t>Вместе с тем, отрасль имеет высокий</w:t>
      </w:r>
      <w:r w:rsidR="00244AAF" w:rsidRPr="00072BFF">
        <w:rPr>
          <w:rFonts w:ascii="Times New Roman" w:eastAsia="Times New Roman" w:hAnsi="Times New Roman" w:cs="Times New Roman"/>
          <w:sz w:val="28"/>
          <w:szCs w:val="28"/>
          <w:lang w:eastAsia="ru-RU"/>
        </w:rPr>
        <w:t xml:space="preserve"> потенциал. </w:t>
      </w:r>
      <w:r w:rsidR="00244AAF" w:rsidRPr="00072BFF">
        <w:rPr>
          <w:rFonts w:ascii="Times New Roman" w:eastAsia="Times New Roman" w:hAnsi="Times New Roman" w:cs="Times New Roman"/>
          <w:iCs/>
          <w:sz w:val="28"/>
          <w:szCs w:val="28"/>
          <w:lang w:eastAsia="ru-RU"/>
        </w:rPr>
        <w:t xml:space="preserve"> </w:t>
      </w:r>
      <w:r w:rsidR="00F57969" w:rsidRPr="00072BFF">
        <w:rPr>
          <w:rFonts w:ascii="Times New Roman" w:eastAsia="Times New Roman" w:hAnsi="Times New Roman" w:cs="Times New Roman"/>
          <w:iCs/>
          <w:sz w:val="28"/>
          <w:szCs w:val="28"/>
          <w:lang w:eastAsia="ru-RU"/>
        </w:rPr>
        <w:t>Развитие отрасли</w:t>
      </w:r>
      <w:r w:rsidR="00244AAF" w:rsidRPr="00072BFF">
        <w:rPr>
          <w:rFonts w:ascii="Times New Roman" w:eastAsia="Times New Roman" w:hAnsi="Times New Roman" w:cs="Times New Roman"/>
          <w:iCs/>
          <w:sz w:val="28"/>
          <w:szCs w:val="28"/>
          <w:lang w:eastAsia="ru-RU"/>
        </w:rPr>
        <w:t xml:space="preserve"> </w:t>
      </w:r>
      <w:r w:rsidR="00F57969" w:rsidRPr="00072BFF">
        <w:rPr>
          <w:rFonts w:ascii="Times New Roman" w:eastAsia="Times New Roman" w:hAnsi="Times New Roman" w:cs="Times New Roman"/>
          <w:iCs/>
          <w:sz w:val="28"/>
          <w:szCs w:val="28"/>
          <w:lang w:eastAsia="ru-RU"/>
        </w:rPr>
        <w:t xml:space="preserve">сегодня </w:t>
      </w:r>
      <w:proofErr w:type="gramStart"/>
      <w:r w:rsidR="008A53CF" w:rsidRPr="00072BFF">
        <w:rPr>
          <w:rFonts w:ascii="Times New Roman" w:eastAsia="Times New Roman" w:hAnsi="Times New Roman" w:cs="Times New Roman"/>
          <w:iCs/>
          <w:sz w:val="28"/>
          <w:szCs w:val="28"/>
          <w:lang w:eastAsia="ru-RU"/>
        </w:rPr>
        <w:t xml:space="preserve">признается </w:t>
      </w:r>
      <w:r w:rsidR="002A4A23" w:rsidRPr="00072BFF">
        <w:rPr>
          <w:rFonts w:ascii="Times New Roman" w:eastAsia="Times New Roman" w:hAnsi="Times New Roman" w:cs="Times New Roman"/>
          <w:iCs/>
          <w:sz w:val="28"/>
          <w:szCs w:val="28"/>
          <w:lang w:eastAsia="ru-RU"/>
        </w:rPr>
        <w:t>приори</w:t>
      </w:r>
      <w:r w:rsidR="008A53CF" w:rsidRPr="00072BFF">
        <w:rPr>
          <w:rFonts w:ascii="Times New Roman" w:eastAsia="Times New Roman" w:hAnsi="Times New Roman" w:cs="Times New Roman"/>
          <w:iCs/>
          <w:sz w:val="28"/>
          <w:szCs w:val="28"/>
          <w:lang w:eastAsia="ru-RU"/>
        </w:rPr>
        <w:t>т</w:t>
      </w:r>
      <w:r w:rsidR="008D0DEF" w:rsidRPr="00072BFF">
        <w:rPr>
          <w:rFonts w:ascii="Times New Roman" w:eastAsia="Times New Roman" w:hAnsi="Times New Roman" w:cs="Times New Roman"/>
          <w:iCs/>
          <w:sz w:val="28"/>
          <w:szCs w:val="28"/>
          <w:lang w:eastAsia="ru-RU"/>
        </w:rPr>
        <w:t>етным</w:t>
      </w:r>
      <w:r w:rsidR="008A53CF" w:rsidRPr="00072BFF">
        <w:rPr>
          <w:rFonts w:ascii="Times New Roman" w:eastAsia="Times New Roman" w:hAnsi="Times New Roman" w:cs="Times New Roman"/>
          <w:iCs/>
          <w:sz w:val="28"/>
          <w:szCs w:val="28"/>
          <w:lang w:eastAsia="ru-RU"/>
        </w:rPr>
        <w:t xml:space="preserve"> и </w:t>
      </w:r>
      <w:r w:rsidR="00244AAF" w:rsidRPr="00072BFF">
        <w:rPr>
          <w:rFonts w:ascii="Times New Roman" w:eastAsia="Times New Roman" w:hAnsi="Times New Roman" w:cs="Times New Roman"/>
          <w:iCs/>
          <w:sz w:val="28"/>
          <w:szCs w:val="28"/>
          <w:lang w:eastAsia="ru-RU"/>
        </w:rPr>
        <w:t>увязывается</w:t>
      </w:r>
      <w:proofErr w:type="gramEnd"/>
      <w:r w:rsidR="00244AAF" w:rsidRPr="00072BFF">
        <w:rPr>
          <w:rFonts w:ascii="Times New Roman" w:eastAsia="Times New Roman" w:hAnsi="Times New Roman" w:cs="Times New Roman"/>
          <w:iCs/>
          <w:sz w:val="28"/>
          <w:szCs w:val="28"/>
          <w:lang w:eastAsia="ru-RU"/>
        </w:rPr>
        <w:t xml:space="preserve"> с </w:t>
      </w:r>
      <w:r w:rsidR="00244AAF" w:rsidRPr="00072BFF">
        <w:rPr>
          <w:rFonts w:ascii="Times New Roman" w:eastAsia="Times New Roman" w:hAnsi="Times New Roman" w:cs="Times New Roman"/>
          <w:sz w:val="28"/>
          <w:szCs w:val="28"/>
          <w:lang w:eastAsia="ru-RU"/>
        </w:rPr>
        <w:t xml:space="preserve">проведением </w:t>
      </w:r>
      <w:r w:rsidR="0027269D" w:rsidRPr="00072BFF">
        <w:rPr>
          <w:rFonts w:ascii="Times New Roman" w:eastAsia="Times New Roman" w:hAnsi="Times New Roman" w:cs="Times New Roman"/>
          <w:sz w:val="28"/>
          <w:szCs w:val="28"/>
          <w:lang w:eastAsia="ru-RU"/>
        </w:rPr>
        <w:t>крупномасштабных</w:t>
      </w:r>
      <w:r w:rsidR="00244AAF" w:rsidRPr="00072BFF">
        <w:rPr>
          <w:rFonts w:ascii="Times New Roman" w:eastAsia="Times New Roman" w:hAnsi="Times New Roman" w:cs="Times New Roman"/>
          <w:sz w:val="28"/>
          <w:szCs w:val="28"/>
          <w:lang w:eastAsia="ru-RU"/>
        </w:rPr>
        <w:t xml:space="preserve"> проектов в сфере </w:t>
      </w:r>
      <w:r w:rsidR="0027269D" w:rsidRPr="00072BFF">
        <w:rPr>
          <w:rFonts w:ascii="Times New Roman" w:eastAsia="Times New Roman" w:hAnsi="Times New Roman" w:cs="Times New Roman"/>
          <w:sz w:val="28"/>
          <w:szCs w:val="28"/>
          <w:lang w:eastAsia="ru-RU"/>
        </w:rPr>
        <w:t>спорта</w:t>
      </w:r>
      <w:r w:rsidRPr="00072BFF">
        <w:rPr>
          <w:rFonts w:ascii="Times New Roman" w:eastAsia="Times New Roman" w:hAnsi="Times New Roman" w:cs="Times New Roman"/>
          <w:sz w:val="28"/>
          <w:szCs w:val="28"/>
          <w:lang w:eastAsia="ru-RU"/>
        </w:rPr>
        <w:t xml:space="preserve"> и туризма.</w:t>
      </w:r>
    </w:p>
    <w:p w:rsidR="002A4A23" w:rsidRPr="00072BFF" w:rsidRDefault="002A4A23" w:rsidP="00072BFF">
      <w:pPr>
        <w:spacing w:after="0" w:line="276" w:lineRule="auto"/>
        <w:ind w:left="142" w:firstLine="709"/>
        <w:jc w:val="both"/>
        <w:rPr>
          <w:rFonts w:ascii="Times New Roman" w:eastAsia="Times New Roman" w:hAnsi="Times New Roman" w:cs="Times New Roman"/>
          <w:iCs/>
          <w:sz w:val="28"/>
          <w:szCs w:val="28"/>
          <w:lang w:eastAsia="ru-RU"/>
        </w:rPr>
      </w:pPr>
      <w:r w:rsidRPr="00072BFF">
        <w:rPr>
          <w:rFonts w:ascii="Times New Roman" w:eastAsia="Times New Roman" w:hAnsi="Times New Roman" w:cs="Times New Roman"/>
          <w:iCs/>
          <w:sz w:val="28"/>
          <w:szCs w:val="28"/>
          <w:lang w:eastAsia="ru-RU"/>
        </w:rPr>
        <w:t xml:space="preserve">Стимулирующими механизмами </w:t>
      </w:r>
      <w:r w:rsidR="00944E98" w:rsidRPr="00072BFF">
        <w:rPr>
          <w:rFonts w:ascii="Times New Roman" w:eastAsia="Times New Roman" w:hAnsi="Times New Roman" w:cs="Times New Roman"/>
          <w:iCs/>
          <w:sz w:val="28"/>
          <w:szCs w:val="28"/>
          <w:lang w:eastAsia="ru-RU"/>
        </w:rPr>
        <w:t xml:space="preserve"> </w:t>
      </w:r>
      <w:r w:rsidRPr="00072BFF">
        <w:rPr>
          <w:rFonts w:ascii="Times New Roman" w:eastAsia="Times New Roman" w:hAnsi="Times New Roman" w:cs="Times New Roman"/>
          <w:iCs/>
          <w:sz w:val="28"/>
          <w:szCs w:val="28"/>
          <w:lang w:eastAsia="ru-RU"/>
        </w:rPr>
        <w:t>сегодня выступают меры государственной поддержки.</w:t>
      </w:r>
      <w:r w:rsidR="000F0200" w:rsidRPr="00072BFF">
        <w:rPr>
          <w:rFonts w:ascii="Times New Roman" w:eastAsia="Times New Roman" w:hAnsi="Times New Roman" w:cs="Times New Roman"/>
          <w:iCs/>
          <w:sz w:val="28"/>
          <w:szCs w:val="28"/>
          <w:lang w:eastAsia="ru-RU"/>
        </w:rPr>
        <w:t xml:space="preserve"> </w:t>
      </w:r>
      <w:r w:rsidRPr="00072BFF">
        <w:rPr>
          <w:rFonts w:ascii="Times New Roman" w:eastAsia="Times New Roman" w:hAnsi="Times New Roman" w:cs="Times New Roman"/>
          <w:iCs/>
          <w:sz w:val="28"/>
          <w:szCs w:val="28"/>
          <w:lang w:eastAsia="ru-RU"/>
        </w:rPr>
        <w:t>При этом отмечу, что в</w:t>
      </w:r>
      <w:r w:rsidR="008A53CF" w:rsidRPr="00072BFF">
        <w:rPr>
          <w:rFonts w:ascii="Times New Roman" w:eastAsia="Times New Roman" w:hAnsi="Times New Roman" w:cs="Times New Roman"/>
          <w:iCs/>
          <w:sz w:val="28"/>
          <w:szCs w:val="28"/>
          <w:lang w:eastAsia="ru-RU"/>
        </w:rPr>
        <w:t xml:space="preserve"> рамках </w:t>
      </w:r>
      <w:r w:rsidRPr="00072BFF">
        <w:rPr>
          <w:rFonts w:ascii="Times New Roman" w:eastAsia="Times New Roman" w:hAnsi="Times New Roman" w:cs="Times New Roman"/>
          <w:iCs/>
          <w:sz w:val="28"/>
          <w:szCs w:val="28"/>
          <w:lang w:eastAsia="ru-RU"/>
        </w:rPr>
        <w:t xml:space="preserve">внедрения на территории Сахалинской области Стандарта деятельности органов исполнительной власти по </w:t>
      </w:r>
      <w:r w:rsidR="008A53CF" w:rsidRPr="00072BFF">
        <w:rPr>
          <w:rFonts w:ascii="Times New Roman" w:eastAsia="Times New Roman" w:hAnsi="Times New Roman" w:cs="Times New Roman"/>
          <w:iCs/>
          <w:sz w:val="28"/>
          <w:szCs w:val="28"/>
          <w:lang w:eastAsia="ru-RU"/>
        </w:rPr>
        <w:t>обеспечени</w:t>
      </w:r>
      <w:r w:rsidRPr="00072BFF">
        <w:rPr>
          <w:rFonts w:ascii="Times New Roman" w:eastAsia="Times New Roman" w:hAnsi="Times New Roman" w:cs="Times New Roman"/>
          <w:iCs/>
          <w:sz w:val="28"/>
          <w:szCs w:val="28"/>
          <w:lang w:eastAsia="ru-RU"/>
        </w:rPr>
        <w:t xml:space="preserve">ю благоприятного инвестиционного климата в Сахалинской области </w:t>
      </w:r>
      <w:r w:rsidR="000F0200" w:rsidRPr="00072BFF">
        <w:rPr>
          <w:rFonts w:ascii="Times New Roman" w:eastAsia="Times New Roman" w:hAnsi="Times New Roman" w:cs="Times New Roman"/>
          <w:iCs/>
          <w:sz w:val="28"/>
          <w:szCs w:val="28"/>
          <w:lang w:eastAsia="ru-RU"/>
        </w:rPr>
        <w:t>с 2014 года действует</w:t>
      </w:r>
      <w:r w:rsidRPr="00072BFF">
        <w:rPr>
          <w:rFonts w:ascii="Times New Roman" w:eastAsia="Times New Roman" w:hAnsi="Times New Roman" w:cs="Times New Roman"/>
          <w:iCs/>
          <w:sz w:val="28"/>
          <w:szCs w:val="28"/>
          <w:lang w:eastAsia="ru-RU"/>
        </w:rPr>
        <w:t xml:space="preserve"> регламент инвестиционной деятельности на основе принципа «одного окна». Во исполнение Регламента </w:t>
      </w:r>
      <w:proofErr w:type="gramStart"/>
      <w:r w:rsidR="000F0200" w:rsidRPr="00072BFF">
        <w:rPr>
          <w:rFonts w:ascii="Times New Roman" w:eastAsia="Times New Roman" w:hAnsi="Times New Roman" w:cs="Times New Roman"/>
          <w:iCs/>
          <w:sz w:val="28"/>
          <w:szCs w:val="28"/>
          <w:lang w:eastAsia="ru-RU"/>
        </w:rPr>
        <w:t>разработана и действует</w:t>
      </w:r>
      <w:proofErr w:type="gramEnd"/>
      <w:r w:rsidR="000F0200" w:rsidRPr="00072BFF">
        <w:rPr>
          <w:rFonts w:ascii="Times New Roman" w:eastAsia="Times New Roman" w:hAnsi="Times New Roman" w:cs="Times New Roman"/>
          <w:iCs/>
          <w:sz w:val="28"/>
          <w:szCs w:val="28"/>
          <w:lang w:eastAsia="ru-RU"/>
        </w:rPr>
        <w:t xml:space="preserve"> соответствующая региональная правовая база.</w:t>
      </w:r>
      <w:r w:rsidR="007F3AC4" w:rsidRPr="00072BFF">
        <w:rPr>
          <w:rFonts w:ascii="Times New Roman" w:eastAsia="Times New Roman" w:hAnsi="Times New Roman" w:cs="Times New Roman"/>
          <w:iCs/>
          <w:sz w:val="28"/>
          <w:szCs w:val="28"/>
          <w:lang w:eastAsia="ru-RU"/>
        </w:rPr>
        <w:t xml:space="preserve"> В отраслевых ведомствах создаются </w:t>
      </w:r>
      <w:r w:rsidR="000F0200" w:rsidRPr="00072BFF">
        <w:rPr>
          <w:rFonts w:ascii="Times New Roman" w:eastAsia="Times New Roman" w:hAnsi="Times New Roman" w:cs="Times New Roman"/>
          <w:iCs/>
          <w:sz w:val="28"/>
          <w:szCs w:val="28"/>
          <w:lang w:eastAsia="ru-RU"/>
        </w:rPr>
        <w:t xml:space="preserve"> </w:t>
      </w:r>
      <w:r w:rsidRPr="00072BFF">
        <w:rPr>
          <w:rFonts w:ascii="Times New Roman" w:eastAsia="Times New Roman" w:hAnsi="Times New Roman" w:cs="Times New Roman"/>
          <w:iCs/>
          <w:sz w:val="28"/>
          <w:szCs w:val="28"/>
          <w:lang w:eastAsia="ru-RU"/>
        </w:rPr>
        <w:t>инвестиционны</w:t>
      </w:r>
      <w:r w:rsidR="000F0200" w:rsidRPr="00072BFF">
        <w:rPr>
          <w:rFonts w:ascii="Times New Roman" w:eastAsia="Times New Roman" w:hAnsi="Times New Roman" w:cs="Times New Roman"/>
          <w:iCs/>
          <w:sz w:val="28"/>
          <w:szCs w:val="28"/>
          <w:lang w:eastAsia="ru-RU"/>
        </w:rPr>
        <w:t>е</w:t>
      </w:r>
      <w:r w:rsidRPr="00072BFF">
        <w:rPr>
          <w:rFonts w:ascii="Times New Roman" w:eastAsia="Times New Roman" w:hAnsi="Times New Roman" w:cs="Times New Roman"/>
          <w:iCs/>
          <w:sz w:val="28"/>
          <w:szCs w:val="28"/>
          <w:lang w:eastAsia="ru-RU"/>
        </w:rPr>
        <w:t xml:space="preserve"> комитет</w:t>
      </w:r>
      <w:r w:rsidR="00D65395" w:rsidRPr="00072BFF">
        <w:rPr>
          <w:rFonts w:ascii="Times New Roman" w:eastAsia="Times New Roman" w:hAnsi="Times New Roman" w:cs="Times New Roman"/>
          <w:iCs/>
          <w:sz w:val="28"/>
          <w:szCs w:val="28"/>
          <w:lang w:eastAsia="ru-RU"/>
        </w:rPr>
        <w:t>ы. Т</w:t>
      </w:r>
      <w:r w:rsidR="000F0200" w:rsidRPr="00072BFF">
        <w:rPr>
          <w:rFonts w:ascii="Times New Roman" w:eastAsia="Times New Roman" w:hAnsi="Times New Roman" w:cs="Times New Roman"/>
          <w:iCs/>
          <w:sz w:val="28"/>
          <w:szCs w:val="28"/>
          <w:lang w:eastAsia="ru-RU"/>
        </w:rPr>
        <w:t xml:space="preserve">акой комитет создан в </w:t>
      </w:r>
      <w:proofErr w:type="gramStart"/>
      <w:r w:rsidR="000F0200" w:rsidRPr="00072BFF">
        <w:rPr>
          <w:rFonts w:ascii="Times New Roman" w:eastAsia="Times New Roman" w:hAnsi="Times New Roman" w:cs="Times New Roman"/>
          <w:iCs/>
          <w:sz w:val="28"/>
          <w:szCs w:val="28"/>
          <w:lang w:eastAsia="ru-RU"/>
        </w:rPr>
        <w:t>министерстве</w:t>
      </w:r>
      <w:proofErr w:type="gramEnd"/>
      <w:r w:rsidRPr="00072BFF">
        <w:rPr>
          <w:rFonts w:ascii="Times New Roman" w:eastAsia="Times New Roman" w:hAnsi="Times New Roman" w:cs="Times New Roman"/>
          <w:iCs/>
          <w:sz w:val="28"/>
          <w:szCs w:val="28"/>
          <w:lang w:eastAsia="ru-RU"/>
        </w:rPr>
        <w:t xml:space="preserve">, </w:t>
      </w:r>
      <w:r w:rsidR="00944E98" w:rsidRPr="00072BFF">
        <w:rPr>
          <w:rFonts w:ascii="Times New Roman" w:eastAsia="Times New Roman" w:hAnsi="Times New Roman" w:cs="Times New Roman"/>
          <w:iCs/>
          <w:sz w:val="28"/>
          <w:szCs w:val="28"/>
          <w:lang w:eastAsia="ru-RU"/>
        </w:rPr>
        <w:t>с возложенными полномочиями</w:t>
      </w:r>
      <w:r w:rsidR="000F0200" w:rsidRPr="00072BFF">
        <w:rPr>
          <w:rFonts w:ascii="Times New Roman" w:eastAsia="Times New Roman" w:hAnsi="Times New Roman" w:cs="Times New Roman"/>
          <w:iCs/>
          <w:sz w:val="28"/>
          <w:szCs w:val="28"/>
          <w:lang w:eastAsia="ru-RU"/>
        </w:rPr>
        <w:t xml:space="preserve"> </w:t>
      </w:r>
      <w:r w:rsidRPr="00072BFF">
        <w:rPr>
          <w:rFonts w:ascii="Times New Roman" w:eastAsia="Times New Roman" w:hAnsi="Times New Roman" w:cs="Times New Roman"/>
          <w:iCs/>
          <w:sz w:val="28"/>
          <w:szCs w:val="28"/>
          <w:lang w:eastAsia="ru-RU"/>
        </w:rPr>
        <w:t>по рассмотрению вопросов реализации инвестиционных проектов</w:t>
      </w:r>
      <w:r w:rsidR="000F0200" w:rsidRPr="00072BFF">
        <w:rPr>
          <w:rFonts w:ascii="Times New Roman" w:eastAsia="Times New Roman" w:hAnsi="Times New Roman" w:cs="Times New Roman"/>
          <w:iCs/>
          <w:sz w:val="28"/>
          <w:szCs w:val="28"/>
          <w:lang w:eastAsia="ru-RU"/>
        </w:rPr>
        <w:t xml:space="preserve"> в курируемых сферах</w:t>
      </w:r>
      <w:r w:rsidRPr="00072BFF">
        <w:rPr>
          <w:rFonts w:ascii="Times New Roman" w:eastAsia="Times New Roman" w:hAnsi="Times New Roman" w:cs="Times New Roman"/>
          <w:iCs/>
          <w:sz w:val="28"/>
          <w:szCs w:val="28"/>
          <w:lang w:eastAsia="ru-RU"/>
        </w:rPr>
        <w:t>.</w:t>
      </w:r>
      <w:r w:rsidR="008A53CF" w:rsidRPr="00072BFF">
        <w:rPr>
          <w:rFonts w:ascii="Times New Roman" w:eastAsia="Times New Roman" w:hAnsi="Times New Roman" w:cs="Times New Roman"/>
          <w:iCs/>
          <w:sz w:val="28"/>
          <w:szCs w:val="28"/>
          <w:lang w:eastAsia="ru-RU"/>
        </w:rPr>
        <w:t xml:space="preserve"> </w:t>
      </w:r>
    </w:p>
    <w:p w:rsidR="000F0200" w:rsidRPr="00072BFF" w:rsidRDefault="002A4A23" w:rsidP="00072BFF">
      <w:pPr>
        <w:spacing w:after="0" w:line="276" w:lineRule="auto"/>
        <w:ind w:left="142" w:firstLine="709"/>
        <w:jc w:val="both"/>
        <w:rPr>
          <w:rFonts w:ascii="Times New Roman" w:eastAsia="Times New Roman" w:hAnsi="Times New Roman" w:cs="Times New Roman"/>
          <w:sz w:val="28"/>
          <w:szCs w:val="28"/>
          <w:lang w:eastAsia="ru-RU"/>
        </w:rPr>
      </w:pPr>
      <w:r w:rsidRPr="00072BFF">
        <w:rPr>
          <w:rFonts w:ascii="Times New Roman" w:eastAsia="Times New Roman" w:hAnsi="Times New Roman" w:cs="Times New Roman"/>
          <w:iCs/>
          <w:sz w:val="28"/>
          <w:szCs w:val="28"/>
          <w:lang w:eastAsia="ru-RU"/>
        </w:rPr>
        <w:t xml:space="preserve">В отчетном периоде </w:t>
      </w:r>
      <w:r w:rsidR="000F0200" w:rsidRPr="00072BFF">
        <w:rPr>
          <w:rFonts w:ascii="Times New Roman" w:eastAsia="Times New Roman" w:hAnsi="Times New Roman" w:cs="Times New Roman"/>
          <w:iCs/>
          <w:sz w:val="28"/>
          <w:szCs w:val="28"/>
          <w:lang w:eastAsia="ru-RU"/>
        </w:rPr>
        <w:t>на рассмотрение инвестиционного комитета пред</w:t>
      </w:r>
      <w:r w:rsidR="009B5D41" w:rsidRPr="00072BFF">
        <w:rPr>
          <w:rFonts w:ascii="Times New Roman" w:eastAsia="Times New Roman" w:hAnsi="Times New Roman" w:cs="Times New Roman"/>
          <w:iCs/>
          <w:sz w:val="28"/>
          <w:szCs w:val="28"/>
          <w:lang w:eastAsia="ru-RU"/>
        </w:rPr>
        <w:t xml:space="preserve">ложено 4 </w:t>
      </w:r>
      <w:proofErr w:type="gramStart"/>
      <w:r w:rsidR="009B5D41" w:rsidRPr="00072BFF">
        <w:rPr>
          <w:rFonts w:ascii="Times New Roman" w:eastAsia="Times New Roman" w:hAnsi="Times New Roman" w:cs="Times New Roman"/>
          <w:iCs/>
          <w:sz w:val="28"/>
          <w:szCs w:val="28"/>
          <w:lang w:eastAsia="ru-RU"/>
        </w:rPr>
        <w:t>инвестиционных</w:t>
      </w:r>
      <w:proofErr w:type="gramEnd"/>
      <w:r w:rsidR="000F0200" w:rsidRPr="00072BFF">
        <w:rPr>
          <w:rFonts w:ascii="Times New Roman" w:eastAsia="Times New Roman" w:hAnsi="Times New Roman" w:cs="Times New Roman"/>
          <w:iCs/>
          <w:sz w:val="28"/>
          <w:szCs w:val="28"/>
          <w:lang w:eastAsia="ru-RU"/>
        </w:rPr>
        <w:t xml:space="preserve"> проект</w:t>
      </w:r>
      <w:r w:rsidR="0027020E" w:rsidRPr="00072BFF">
        <w:rPr>
          <w:rFonts w:ascii="Times New Roman" w:eastAsia="Times New Roman" w:hAnsi="Times New Roman" w:cs="Times New Roman"/>
          <w:iCs/>
          <w:sz w:val="28"/>
          <w:szCs w:val="28"/>
          <w:lang w:eastAsia="ru-RU"/>
        </w:rPr>
        <w:t>а</w:t>
      </w:r>
      <w:r w:rsidR="007F3AC4" w:rsidRPr="00072BFF">
        <w:rPr>
          <w:rFonts w:ascii="Times New Roman" w:eastAsia="Times New Roman" w:hAnsi="Times New Roman" w:cs="Times New Roman"/>
          <w:iCs/>
          <w:sz w:val="28"/>
          <w:szCs w:val="28"/>
          <w:lang w:eastAsia="ru-RU"/>
        </w:rPr>
        <w:t xml:space="preserve"> в сфере гостиничного бизнеса, которые</w:t>
      </w:r>
      <w:r w:rsidR="000F0200" w:rsidRPr="00072BFF">
        <w:rPr>
          <w:rFonts w:ascii="Times New Roman" w:eastAsia="Times New Roman" w:hAnsi="Times New Roman" w:cs="Times New Roman"/>
          <w:iCs/>
          <w:sz w:val="28"/>
          <w:szCs w:val="28"/>
          <w:lang w:eastAsia="ru-RU"/>
        </w:rPr>
        <w:t xml:space="preserve"> получили положительную оценку.</w:t>
      </w:r>
      <w:r w:rsidR="006A71BC" w:rsidRPr="00072BFF">
        <w:rPr>
          <w:rFonts w:ascii="Times New Roman" w:eastAsia="Times New Roman" w:hAnsi="Times New Roman" w:cs="Times New Roman"/>
          <w:iCs/>
          <w:sz w:val="28"/>
          <w:szCs w:val="28"/>
          <w:lang w:eastAsia="ru-RU"/>
        </w:rPr>
        <w:t xml:space="preserve"> </w:t>
      </w:r>
      <w:r w:rsidR="00244AAF" w:rsidRPr="00072BFF">
        <w:rPr>
          <w:rFonts w:ascii="Times New Roman" w:eastAsia="Times New Roman" w:hAnsi="Times New Roman" w:cs="Times New Roman"/>
          <w:iCs/>
          <w:sz w:val="28"/>
          <w:szCs w:val="28"/>
          <w:lang w:eastAsia="ru-RU"/>
        </w:rPr>
        <w:t xml:space="preserve">Для бизнеса это </w:t>
      </w:r>
      <w:r w:rsidR="008A53CF" w:rsidRPr="00072BFF">
        <w:rPr>
          <w:rFonts w:ascii="Times New Roman" w:eastAsia="Times New Roman" w:hAnsi="Times New Roman" w:cs="Times New Roman"/>
          <w:iCs/>
          <w:sz w:val="28"/>
          <w:szCs w:val="28"/>
          <w:lang w:eastAsia="ru-RU"/>
        </w:rPr>
        <w:t xml:space="preserve">служит </w:t>
      </w:r>
      <w:r w:rsidR="00244AAF" w:rsidRPr="00072BFF">
        <w:rPr>
          <w:rFonts w:ascii="Times New Roman" w:eastAsia="Times New Roman" w:hAnsi="Times New Roman" w:cs="Times New Roman"/>
          <w:iCs/>
          <w:sz w:val="28"/>
          <w:szCs w:val="28"/>
          <w:lang w:eastAsia="ru-RU"/>
        </w:rPr>
        <w:t>определенным ориентиром</w:t>
      </w:r>
      <w:r w:rsidR="00244AAF" w:rsidRPr="00072BFF">
        <w:rPr>
          <w:rFonts w:ascii="Times New Roman" w:eastAsia="Times New Roman" w:hAnsi="Times New Roman" w:cs="Times New Roman"/>
          <w:sz w:val="28"/>
          <w:szCs w:val="28"/>
          <w:lang w:eastAsia="ru-RU"/>
        </w:rPr>
        <w:t xml:space="preserve"> в части инвестиционных вложений и вывода отрасли на новый уровень развития. </w:t>
      </w:r>
      <w:r w:rsidR="00944E98" w:rsidRPr="00072BFF">
        <w:rPr>
          <w:rFonts w:ascii="Times New Roman" w:eastAsia="Times New Roman" w:hAnsi="Times New Roman" w:cs="Times New Roman"/>
          <w:sz w:val="28"/>
          <w:szCs w:val="28"/>
          <w:lang w:eastAsia="ru-RU"/>
        </w:rPr>
        <w:t>К сожалению</w:t>
      </w:r>
      <w:r w:rsidR="007F3AC4" w:rsidRPr="00072BFF">
        <w:rPr>
          <w:rFonts w:ascii="Times New Roman" w:eastAsia="Times New Roman" w:hAnsi="Times New Roman" w:cs="Times New Roman"/>
          <w:sz w:val="28"/>
          <w:szCs w:val="28"/>
          <w:lang w:eastAsia="ru-RU"/>
        </w:rPr>
        <w:t>,</w:t>
      </w:r>
      <w:r w:rsidR="00944E98" w:rsidRPr="00072BFF">
        <w:rPr>
          <w:rFonts w:ascii="Times New Roman" w:eastAsia="Times New Roman" w:hAnsi="Times New Roman" w:cs="Times New Roman"/>
          <w:sz w:val="28"/>
          <w:szCs w:val="28"/>
          <w:lang w:eastAsia="ru-RU"/>
        </w:rPr>
        <w:t xml:space="preserve"> сегодня активность проявляют только предприятия города Южно-Сахалинска, а в районах активность нулевая.</w:t>
      </w:r>
    </w:p>
    <w:p w:rsidR="00944E98" w:rsidRPr="00072BFF" w:rsidRDefault="00004B32" w:rsidP="00072BFF">
      <w:pPr>
        <w:spacing w:after="0" w:line="276" w:lineRule="auto"/>
        <w:ind w:left="142" w:firstLine="709"/>
        <w:jc w:val="both"/>
        <w:rPr>
          <w:rFonts w:ascii="Times New Roman" w:eastAsia="Times New Roman" w:hAnsi="Times New Roman" w:cs="Times New Roman"/>
          <w:sz w:val="28"/>
          <w:szCs w:val="28"/>
          <w:lang w:eastAsia="ru-RU"/>
        </w:rPr>
      </w:pPr>
      <w:r w:rsidRPr="00072BFF">
        <w:rPr>
          <w:rFonts w:ascii="Times New Roman" w:eastAsia="Times New Roman" w:hAnsi="Times New Roman" w:cs="Times New Roman"/>
          <w:sz w:val="28"/>
          <w:szCs w:val="28"/>
          <w:lang w:eastAsia="ru-RU"/>
        </w:rPr>
        <w:t>В текущем году в рамках реализации программных мероприятий по поддержке субъектов малого и среднего бизнеса</w:t>
      </w:r>
      <w:r w:rsidR="001072AA" w:rsidRPr="00072BFF">
        <w:rPr>
          <w:rFonts w:ascii="Times New Roman" w:eastAsia="Times New Roman" w:hAnsi="Times New Roman" w:cs="Times New Roman"/>
          <w:sz w:val="28"/>
          <w:szCs w:val="28"/>
          <w:lang w:eastAsia="ru-RU"/>
        </w:rPr>
        <w:t xml:space="preserve"> </w:t>
      </w:r>
      <w:r w:rsidR="00944E98" w:rsidRPr="00072BFF">
        <w:rPr>
          <w:rFonts w:ascii="Times New Roman" w:eastAsia="Times New Roman" w:hAnsi="Times New Roman" w:cs="Times New Roman"/>
          <w:b/>
          <w:sz w:val="28"/>
          <w:szCs w:val="28"/>
          <w:lang w:eastAsia="ru-RU"/>
        </w:rPr>
        <w:t>впервые</w:t>
      </w:r>
      <w:r w:rsidR="00944E98" w:rsidRPr="00072BFF">
        <w:rPr>
          <w:rFonts w:ascii="Times New Roman" w:eastAsia="Times New Roman" w:hAnsi="Times New Roman" w:cs="Times New Roman"/>
          <w:sz w:val="28"/>
          <w:szCs w:val="28"/>
          <w:lang w:eastAsia="ru-RU"/>
        </w:rPr>
        <w:t xml:space="preserve"> </w:t>
      </w:r>
      <w:r w:rsidR="001072AA" w:rsidRPr="00072BFF">
        <w:rPr>
          <w:rFonts w:ascii="Times New Roman" w:eastAsia="Times New Roman" w:hAnsi="Times New Roman" w:cs="Times New Roman"/>
          <w:sz w:val="28"/>
          <w:szCs w:val="28"/>
          <w:lang w:eastAsia="ru-RU"/>
        </w:rPr>
        <w:t xml:space="preserve">предоставляется </w:t>
      </w:r>
      <w:r w:rsidR="007F3AC4" w:rsidRPr="00072BFF">
        <w:rPr>
          <w:rFonts w:ascii="Times New Roman" w:eastAsia="Times New Roman" w:hAnsi="Times New Roman" w:cs="Times New Roman"/>
          <w:sz w:val="28"/>
          <w:szCs w:val="28"/>
          <w:lang w:eastAsia="ru-RU"/>
        </w:rPr>
        <w:t>государственная  поддержка</w:t>
      </w:r>
      <w:r w:rsidR="001072AA" w:rsidRPr="00072BFF">
        <w:rPr>
          <w:rFonts w:ascii="Times New Roman" w:eastAsia="Times New Roman" w:hAnsi="Times New Roman" w:cs="Times New Roman"/>
          <w:sz w:val="28"/>
          <w:szCs w:val="28"/>
          <w:lang w:eastAsia="ru-RU"/>
        </w:rPr>
        <w:t xml:space="preserve"> </w:t>
      </w:r>
      <w:r w:rsidR="00944E98" w:rsidRPr="00072BFF">
        <w:rPr>
          <w:rFonts w:ascii="Times New Roman" w:eastAsia="Times New Roman" w:hAnsi="Times New Roman" w:cs="Times New Roman"/>
          <w:sz w:val="28"/>
          <w:szCs w:val="28"/>
          <w:lang w:eastAsia="ru-RU"/>
        </w:rPr>
        <w:t xml:space="preserve">по возмещению </w:t>
      </w:r>
      <w:r w:rsidR="00A010B4" w:rsidRPr="00072BFF">
        <w:rPr>
          <w:rFonts w:ascii="Times New Roman" w:eastAsia="Times New Roman" w:hAnsi="Times New Roman" w:cs="Times New Roman"/>
          <w:sz w:val="28"/>
          <w:szCs w:val="28"/>
          <w:lang w:eastAsia="ru-RU"/>
        </w:rPr>
        <w:t xml:space="preserve">части затрат на осуществление деятельности в сфере гостиничного бизнеса </w:t>
      </w:r>
      <w:r w:rsidR="001072AA" w:rsidRPr="00072BFF">
        <w:rPr>
          <w:rFonts w:ascii="Times New Roman" w:eastAsia="Times New Roman" w:hAnsi="Times New Roman" w:cs="Times New Roman"/>
          <w:sz w:val="28"/>
          <w:szCs w:val="28"/>
          <w:lang w:eastAsia="ru-RU"/>
        </w:rPr>
        <w:t xml:space="preserve">на </w:t>
      </w:r>
      <w:proofErr w:type="spellStart"/>
      <w:r w:rsidR="001072AA" w:rsidRPr="00072BFF">
        <w:rPr>
          <w:rFonts w:ascii="Times New Roman" w:eastAsia="Times New Roman" w:hAnsi="Times New Roman" w:cs="Times New Roman"/>
          <w:sz w:val="28"/>
          <w:szCs w:val="28"/>
          <w:lang w:eastAsia="ru-RU"/>
        </w:rPr>
        <w:t>софинансирование</w:t>
      </w:r>
      <w:proofErr w:type="spellEnd"/>
      <w:r w:rsidR="001072AA" w:rsidRPr="00072BFF">
        <w:rPr>
          <w:rFonts w:ascii="Times New Roman" w:eastAsia="Times New Roman" w:hAnsi="Times New Roman" w:cs="Times New Roman"/>
          <w:sz w:val="28"/>
          <w:szCs w:val="28"/>
          <w:lang w:eastAsia="ru-RU"/>
        </w:rPr>
        <w:t xml:space="preserve"> мероприятий </w:t>
      </w:r>
      <w:r w:rsidR="001072AA" w:rsidRPr="00072BFF">
        <w:rPr>
          <w:rFonts w:ascii="Times New Roman" w:eastAsia="Times New Roman" w:hAnsi="Times New Roman" w:cs="Times New Roman"/>
          <w:sz w:val="28"/>
          <w:szCs w:val="28"/>
          <w:lang w:eastAsia="ru-RU"/>
        </w:rPr>
        <w:lastRenderedPageBreak/>
        <w:t xml:space="preserve">муниципальных программ </w:t>
      </w:r>
      <w:r w:rsidR="00A010B4" w:rsidRPr="00072BFF">
        <w:rPr>
          <w:rFonts w:ascii="Times New Roman" w:eastAsia="Times New Roman" w:hAnsi="Times New Roman" w:cs="Times New Roman"/>
          <w:sz w:val="28"/>
          <w:szCs w:val="28"/>
          <w:lang w:eastAsia="ru-RU"/>
        </w:rPr>
        <w:t>6 муниципалитетам</w:t>
      </w:r>
      <w:proofErr w:type="gramStart"/>
      <w:r w:rsidR="001072AA" w:rsidRPr="00072BFF">
        <w:rPr>
          <w:rFonts w:ascii="Times New Roman" w:eastAsia="Times New Roman" w:hAnsi="Times New Roman" w:cs="Times New Roman"/>
          <w:sz w:val="28"/>
          <w:szCs w:val="28"/>
          <w:lang w:eastAsia="ru-RU"/>
        </w:rPr>
        <w:t>.</w:t>
      </w:r>
      <w:r w:rsidR="00726126" w:rsidRPr="00072BFF">
        <w:rPr>
          <w:rFonts w:ascii="Times New Roman" w:eastAsia="Times New Roman" w:hAnsi="Times New Roman" w:cs="Times New Roman"/>
          <w:sz w:val="28"/>
          <w:szCs w:val="28"/>
          <w:lang w:eastAsia="ru-RU"/>
        </w:rPr>
        <w:t>(</w:t>
      </w:r>
      <w:proofErr w:type="gramEnd"/>
      <w:r w:rsidR="00726126" w:rsidRPr="00072BFF">
        <w:rPr>
          <w:rFonts w:ascii="Times New Roman" w:eastAsia="Times New Roman" w:hAnsi="Times New Roman" w:cs="Times New Roman"/>
          <w:sz w:val="28"/>
          <w:szCs w:val="28"/>
          <w:lang w:eastAsia="ru-RU"/>
        </w:rPr>
        <w:t>Невельск, Ноглики, Поронайск, Томари, Южно-Курильск, Южно-Сахалинск).</w:t>
      </w:r>
    </w:p>
    <w:p w:rsidR="005444B8" w:rsidRDefault="00944E98" w:rsidP="00072BFF">
      <w:pPr>
        <w:spacing w:after="0" w:line="276" w:lineRule="auto"/>
        <w:ind w:left="142" w:firstLine="709"/>
        <w:jc w:val="both"/>
        <w:rPr>
          <w:rFonts w:ascii="Times New Roman" w:eastAsia="Times New Roman" w:hAnsi="Times New Roman" w:cs="Times New Roman"/>
          <w:sz w:val="28"/>
          <w:szCs w:val="28"/>
          <w:lang w:eastAsia="ru-RU"/>
        </w:rPr>
      </w:pPr>
      <w:r w:rsidRPr="00072BFF">
        <w:rPr>
          <w:rFonts w:ascii="Times New Roman" w:eastAsia="Times New Roman" w:hAnsi="Times New Roman" w:cs="Times New Roman"/>
          <w:sz w:val="28"/>
          <w:szCs w:val="28"/>
          <w:lang w:eastAsia="ru-RU"/>
        </w:rPr>
        <w:t>Предоставленная поддержка позволяет снизить нагрузку бизнеса при подготовке и проведении классификации объекта размещения.</w:t>
      </w:r>
      <w:r w:rsidR="00FE307B" w:rsidRPr="00072BFF">
        <w:rPr>
          <w:rFonts w:ascii="Times New Roman" w:eastAsia="Times New Roman" w:hAnsi="Times New Roman" w:cs="Times New Roman"/>
          <w:sz w:val="28"/>
          <w:szCs w:val="28"/>
          <w:lang w:eastAsia="ru-RU"/>
        </w:rPr>
        <w:t xml:space="preserve"> На сегодняшний день</w:t>
      </w:r>
      <w:r w:rsidR="007F3AC4" w:rsidRPr="00072BFF">
        <w:rPr>
          <w:rFonts w:ascii="Times New Roman" w:eastAsia="Times New Roman" w:hAnsi="Times New Roman" w:cs="Times New Roman"/>
          <w:sz w:val="28"/>
          <w:szCs w:val="28"/>
          <w:lang w:eastAsia="ru-RU"/>
        </w:rPr>
        <w:t xml:space="preserve"> муниципальными образованиями </w:t>
      </w:r>
      <w:r w:rsidR="00FE307B" w:rsidRPr="00072BFF">
        <w:rPr>
          <w:rFonts w:ascii="Times New Roman" w:eastAsia="Times New Roman" w:hAnsi="Times New Roman" w:cs="Times New Roman"/>
          <w:sz w:val="28"/>
          <w:szCs w:val="28"/>
          <w:lang w:eastAsia="ru-RU"/>
        </w:rPr>
        <w:t>не предоставлены</w:t>
      </w:r>
      <w:r w:rsidR="007F3AC4" w:rsidRPr="00072BFF">
        <w:rPr>
          <w:rFonts w:ascii="Times New Roman" w:eastAsia="Times New Roman" w:hAnsi="Times New Roman" w:cs="Times New Roman"/>
          <w:sz w:val="28"/>
          <w:szCs w:val="28"/>
          <w:lang w:eastAsia="ru-RU"/>
        </w:rPr>
        <w:t>,</w:t>
      </w:r>
      <w:r w:rsidR="00BD7A6A" w:rsidRPr="00072BFF">
        <w:rPr>
          <w:rFonts w:ascii="Times New Roman" w:eastAsia="Times New Roman" w:hAnsi="Times New Roman" w:cs="Times New Roman"/>
          <w:sz w:val="28"/>
          <w:szCs w:val="28"/>
          <w:lang w:eastAsia="ru-RU"/>
        </w:rPr>
        <w:t xml:space="preserve"> необходимые</w:t>
      </w:r>
      <w:r w:rsidR="00726126" w:rsidRPr="00072BFF">
        <w:rPr>
          <w:rFonts w:ascii="Times New Roman" w:eastAsia="Times New Roman" w:hAnsi="Times New Roman" w:cs="Times New Roman"/>
          <w:sz w:val="28"/>
          <w:szCs w:val="28"/>
          <w:lang w:eastAsia="ru-RU"/>
        </w:rPr>
        <w:t xml:space="preserve"> пакеты документов</w:t>
      </w:r>
      <w:r w:rsidR="00BD7A6A" w:rsidRPr="00072BFF">
        <w:rPr>
          <w:rFonts w:ascii="Times New Roman" w:eastAsia="Times New Roman" w:hAnsi="Times New Roman" w:cs="Times New Roman"/>
          <w:sz w:val="28"/>
          <w:szCs w:val="28"/>
          <w:lang w:eastAsia="ru-RU"/>
        </w:rPr>
        <w:t xml:space="preserve"> для перечисления субсидии</w:t>
      </w:r>
      <w:r w:rsidR="007F3AC4" w:rsidRPr="00072BFF">
        <w:rPr>
          <w:rFonts w:ascii="Times New Roman" w:eastAsia="Times New Roman" w:hAnsi="Times New Roman" w:cs="Times New Roman"/>
          <w:sz w:val="28"/>
          <w:szCs w:val="28"/>
          <w:lang w:eastAsia="ru-RU"/>
        </w:rPr>
        <w:t>,</w:t>
      </w:r>
      <w:r w:rsidR="00BD7A6A" w:rsidRPr="00072BFF">
        <w:rPr>
          <w:rFonts w:ascii="Times New Roman" w:eastAsia="Times New Roman" w:hAnsi="Times New Roman" w:cs="Times New Roman"/>
          <w:sz w:val="28"/>
          <w:szCs w:val="28"/>
          <w:lang w:eastAsia="ru-RU"/>
        </w:rPr>
        <w:t xml:space="preserve"> </w:t>
      </w:r>
      <w:proofErr w:type="gramStart"/>
      <w:r w:rsidR="00BD7A6A" w:rsidRPr="00072BFF">
        <w:rPr>
          <w:rFonts w:ascii="Times New Roman" w:eastAsia="Times New Roman" w:hAnsi="Times New Roman" w:cs="Times New Roman"/>
          <w:sz w:val="28"/>
          <w:szCs w:val="28"/>
          <w:lang w:eastAsia="ru-RU"/>
        </w:rPr>
        <w:t>а</w:t>
      </w:r>
      <w:proofErr w:type="gramEnd"/>
      <w:r w:rsidR="00BD7A6A" w:rsidRPr="00072BFF">
        <w:rPr>
          <w:rFonts w:ascii="Times New Roman" w:eastAsia="Times New Roman" w:hAnsi="Times New Roman" w:cs="Times New Roman"/>
          <w:sz w:val="28"/>
          <w:szCs w:val="28"/>
          <w:lang w:eastAsia="ru-RU"/>
        </w:rPr>
        <w:t xml:space="preserve"> следовательно велика вероятность </w:t>
      </w:r>
      <w:proofErr w:type="spellStart"/>
      <w:r w:rsidR="00BD7A6A" w:rsidRPr="00072BFF">
        <w:rPr>
          <w:rFonts w:ascii="Times New Roman" w:eastAsia="Times New Roman" w:hAnsi="Times New Roman" w:cs="Times New Roman"/>
          <w:sz w:val="28"/>
          <w:szCs w:val="28"/>
          <w:lang w:eastAsia="ru-RU"/>
        </w:rPr>
        <w:t>недоведения</w:t>
      </w:r>
      <w:proofErr w:type="spellEnd"/>
      <w:r w:rsidR="00BD7A6A" w:rsidRPr="00072BFF">
        <w:rPr>
          <w:rFonts w:ascii="Times New Roman" w:eastAsia="Times New Roman" w:hAnsi="Times New Roman" w:cs="Times New Roman"/>
          <w:sz w:val="28"/>
          <w:szCs w:val="28"/>
          <w:lang w:eastAsia="ru-RU"/>
        </w:rPr>
        <w:t xml:space="preserve"> поддержки</w:t>
      </w:r>
      <w:r w:rsidR="007F3AC4" w:rsidRPr="00072BFF">
        <w:rPr>
          <w:rFonts w:ascii="Times New Roman" w:eastAsia="Times New Roman" w:hAnsi="Times New Roman" w:cs="Times New Roman"/>
          <w:sz w:val="28"/>
          <w:szCs w:val="28"/>
          <w:lang w:eastAsia="ru-RU"/>
        </w:rPr>
        <w:t xml:space="preserve"> до бизнеса </w:t>
      </w:r>
      <w:r w:rsidR="00412EF5">
        <w:rPr>
          <w:rFonts w:ascii="Times New Roman" w:eastAsia="Times New Roman" w:hAnsi="Times New Roman" w:cs="Times New Roman"/>
          <w:sz w:val="28"/>
          <w:szCs w:val="28"/>
          <w:lang w:eastAsia="ru-RU"/>
        </w:rPr>
        <w:t xml:space="preserve"> в текущем году.</w:t>
      </w:r>
    </w:p>
    <w:p w:rsidR="00412EF5" w:rsidRPr="00072BFF" w:rsidRDefault="00412EF5" w:rsidP="00072BFF">
      <w:pPr>
        <w:spacing w:after="0" w:line="276" w:lineRule="auto"/>
        <w:ind w:left="142" w:firstLine="709"/>
        <w:jc w:val="both"/>
        <w:rPr>
          <w:rFonts w:ascii="Times New Roman" w:eastAsia="Times New Roman" w:hAnsi="Times New Roman" w:cs="Times New Roman"/>
          <w:sz w:val="28"/>
          <w:szCs w:val="28"/>
          <w:lang w:eastAsia="ru-RU"/>
        </w:rPr>
      </w:pPr>
    </w:p>
    <w:p w:rsidR="00244AAF" w:rsidRPr="00072BFF" w:rsidRDefault="00244AAF" w:rsidP="00072BFF">
      <w:pPr>
        <w:spacing w:after="0" w:line="276" w:lineRule="auto"/>
        <w:ind w:left="142" w:firstLine="709"/>
        <w:jc w:val="both"/>
        <w:rPr>
          <w:rFonts w:ascii="Times New Roman" w:eastAsia="Times New Roman" w:hAnsi="Times New Roman" w:cs="Times New Roman"/>
          <w:iCs/>
          <w:sz w:val="28"/>
          <w:szCs w:val="28"/>
          <w:lang w:eastAsia="ru-RU"/>
        </w:rPr>
      </w:pPr>
      <w:r w:rsidRPr="00072BFF">
        <w:rPr>
          <w:rFonts w:ascii="Times New Roman" w:eastAsia="Times New Roman" w:hAnsi="Times New Roman" w:cs="Times New Roman"/>
          <w:sz w:val="28"/>
          <w:szCs w:val="28"/>
          <w:lang w:eastAsia="ru-RU"/>
        </w:rPr>
        <w:t>СЛАЙД №</w:t>
      </w:r>
      <w:r w:rsidR="00883014" w:rsidRPr="00072BFF">
        <w:rPr>
          <w:rFonts w:ascii="Times New Roman" w:eastAsia="Times New Roman" w:hAnsi="Times New Roman" w:cs="Times New Roman"/>
          <w:sz w:val="28"/>
          <w:szCs w:val="28"/>
          <w:lang w:eastAsia="ru-RU"/>
        </w:rPr>
        <w:t>1</w:t>
      </w:r>
      <w:r w:rsidR="005444B8" w:rsidRPr="00072BFF">
        <w:rPr>
          <w:rFonts w:ascii="Times New Roman" w:eastAsia="Times New Roman" w:hAnsi="Times New Roman" w:cs="Times New Roman"/>
          <w:sz w:val="28"/>
          <w:szCs w:val="28"/>
          <w:lang w:eastAsia="ru-RU"/>
        </w:rPr>
        <w:t>9</w:t>
      </w:r>
      <w:bookmarkStart w:id="0" w:name="_GoBack"/>
      <w:bookmarkEnd w:id="0"/>
    </w:p>
    <w:p w:rsidR="00511CD0" w:rsidRPr="00072BFF" w:rsidRDefault="00511CD0" w:rsidP="00072BFF">
      <w:pPr>
        <w:spacing w:after="0" w:line="276" w:lineRule="auto"/>
        <w:ind w:left="142" w:firstLine="709"/>
        <w:jc w:val="both"/>
        <w:rPr>
          <w:rFonts w:ascii="Times New Roman" w:eastAsia="Times New Roman" w:hAnsi="Times New Roman" w:cs="Times New Roman"/>
          <w:sz w:val="28"/>
          <w:szCs w:val="28"/>
          <w:lang w:eastAsia="ru-RU"/>
        </w:rPr>
      </w:pPr>
      <w:r w:rsidRPr="00072BFF">
        <w:rPr>
          <w:rFonts w:ascii="Times New Roman" w:eastAsia="Times New Roman" w:hAnsi="Times New Roman" w:cs="Times New Roman"/>
          <w:sz w:val="28"/>
          <w:szCs w:val="28"/>
          <w:lang w:eastAsia="ru-RU"/>
        </w:rPr>
        <w:t xml:space="preserve">Пищевая и перерабатывающая промышленность Сахалинской области представляет собой комплекс предприятий мясомолочной, хлебопекарной, кондитерской и пивобезалкогольной отраслей, объединяющий 162 предприятия различных организационно-правовых форм </w:t>
      </w:r>
      <w:proofErr w:type="gramStart"/>
      <w:r w:rsidRPr="00072BFF">
        <w:rPr>
          <w:rFonts w:ascii="Times New Roman" w:eastAsia="Times New Roman" w:hAnsi="Times New Roman" w:cs="Times New Roman"/>
          <w:sz w:val="28"/>
          <w:szCs w:val="28"/>
          <w:lang w:eastAsia="ru-RU"/>
        </w:rPr>
        <w:t>собственности</w:t>
      </w:r>
      <w:proofErr w:type="gramEnd"/>
      <w:r w:rsidRPr="00072BFF">
        <w:rPr>
          <w:rFonts w:ascii="Times New Roman" w:eastAsia="Times New Roman" w:hAnsi="Times New Roman" w:cs="Times New Roman"/>
          <w:sz w:val="28"/>
          <w:szCs w:val="28"/>
          <w:lang w:eastAsia="ru-RU"/>
        </w:rPr>
        <w:t xml:space="preserve"> с общей численностью работающих более </w:t>
      </w:r>
      <w:r w:rsidR="00DB4C07" w:rsidRPr="00072BFF">
        <w:rPr>
          <w:rFonts w:ascii="Times New Roman" w:eastAsia="Times New Roman" w:hAnsi="Times New Roman" w:cs="Times New Roman"/>
          <w:sz w:val="28"/>
          <w:szCs w:val="28"/>
          <w:lang w:eastAsia="ru-RU"/>
        </w:rPr>
        <w:t>3,5</w:t>
      </w:r>
      <w:r w:rsidRPr="00072BFF">
        <w:rPr>
          <w:rFonts w:ascii="Times New Roman" w:eastAsia="Times New Roman" w:hAnsi="Times New Roman" w:cs="Times New Roman"/>
          <w:sz w:val="28"/>
          <w:szCs w:val="28"/>
          <w:lang w:eastAsia="ru-RU"/>
        </w:rPr>
        <w:t xml:space="preserve"> тысяч человек. </w:t>
      </w:r>
      <w:proofErr w:type="gramStart"/>
      <w:r w:rsidRPr="00072BFF">
        <w:rPr>
          <w:rFonts w:ascii="Times New Roman" w:eastAsia="Times New Roman" w:hAnsi="Times New Roman" w:cs="Times New Roman"/>
          <w:sz w:val="28"/>
          <w:szCs w:val="28"/>
          <w:lang w:eastAsia="ru-RU"/>
        </w:rPr>
        <w:t xml:space="preserve">Основные производственные мощности сконцентрированы в южной и центральной зонах Сахалина. </w:t>
      </w:r>
      <w:proofErr w:type="gramEnd"/>
    </w:p>
    <w:p w:rsidR="00511CD0" w:rsidRPr="00072BFF" w:rsidRDefault="00511CD0" w:rsidP="00072BFF">
      <w:pPr>
        <w:spacing w:after="0" w:line="276" w:lineRule="auto"/>
        <w:ind w:left="142" w:firstLine="709"/>
        <w:jc w:val="both"/>
        <w:rPr>
          <w:rFonts w:ascii="Times New Roman" w:eastAsia="Times New Roman" w:hAnsi="Times New Roman" w:cs="Times New Roman"/>
          <w:bCs/>
          <w:sz w:val="28"/>
          <w:szCs w:val="28"/>
          <w:lang w:eastAsia="ru-RU"/>
        </w:rPr>
      </w:pPr>
      <w:r w:rsidRPr="00072BFF">
        <w:rPr>
          <w:rFonts w:ascii="Times New Roman" w:eastAsia="Times New Roman" w:hAnsi="Times New Roman" w:cs="Times New Roman"/>
          <w:bCs/>
          <w:sz w:val="28"/>
          <w:szCs w:val="28"/>
          <w:lang w:eastAsia="ru-RU"/>
        </w:rPr>
        <w:t>Особенностью комплекса пищевой и перерабатывающей промышленности региона является его ориентированность на внутренний потребительский рынок.</w:t>
      </w:r>
    </w:p>
    <w:p w:rsidR="00244AAF" w:rsidRPr="00072BFF" w:rsidRDefault="00244AAF" w:rsidP="00072BFF">
      <w:pPr>
        <w:spacing w:after="0" w:line="276" w:lineRule="auto"/>
        <w:ind w:left="142" w:firstLine="709"/>
        <w:jc w:val="both"/>
        <w:rPr>
          <w:rFonts w:ascii="Times New Roman" w:eastAsia="Times New Roman" w:hAnsi="Times New Roman" w:cs="Times New Roman"/>
          <w:color w:val="000000" w:themeColor="text1"/>
          <w:sz w:val="28"/>
          <w:szCs w:val="28"/>
          <w:lang w:eastAsia="ru-RU"/>
        </w:rPr>
      </w:pPr>
      <w:r w:rsidRPr="00072BFF">
        <w:rPr>
          <w:rFonts w:ascii="Times New Roman" w:eastAsia="Times New Roman" w:hAnsi="Times New Roman" w:cs="Times New Roman"/>
          <w:sz w:val="28"/>
          <w:szCs w:val="28"/>
          <w:lang w:eastAsia="ru-RU"/>
        </w:rPr>
        <w:t xml:space="preserve">Предприятиями отрасли </w:t>
      </w:r>
      <w:r w:rsidR="00280D23" w:rsidRPr="00072BFF">
        <w:rPr>
          <w:rFonts w:ascii="Times New Roman" w:eastAsia="Times New Roman" w:hAnsi="Times New Roman" w:cs="Times New Roman"/>
          <w:sz w:val="28"/>
          <w:szCs w:val="28"/>
          <w:lang w:eastAsia="ru-RU"/>
        </w:rPr>
        <w:t xml:space="preserve">в региональную торговую сеть </w:t>
      </w:r>
      <w:r w:rsidRPr="00072BFF">
        <w:rPr>
          <w:rFonts w:ascii="Times New Roman" w:eastAsia="Times New Roman" w:hAnsi="Times New Roman" w:cs="Times New Roman"/>
          <w:sz w:val="28"/>
          <w:szCs w:val="28"/>
          <w:lang w:eastAsia="ru-RU"/>
        </w:rPr>
        <w:t xml:space="preserve"> </w:t>
      </w:r>
      <w:r w:rsidR="00280D23" w:rsidRPr="00072BFF">
        <w:rPr>
          <w:rFonts w:ascii="Times New Roman" w:eastAsia="Times New Roman" w:hAnsi="Times New Roman" w:cs="Times New Roman"/>
          <w:sz w:val="28"/>
          <w:szCs w:val="28"/>
          <w:lang w:eastAsia="ru-RU"/>
        </w:rPr>
        <w:t>о</w:t>
      </w:r>
      <w:r w:rsidRPr="00072BFF">
        <w:rPr>
          <w:rFonts w:ascii="Times New Roman" w:eastAsia="Times New Roman" w:hAnsi="Times New Roman" w:cs="Times New Roman"/>
          <w:sz w:val="28"/>
          <w:szCs w:val="28"/>
          <w:lang w:eastAsia="ru-RU"/>
        </w:rPr>
        <w:t xml:space="preserve">тгружено товаров собственного производства на </w:t>
      </w:r>
      <w:r w:rsidR="00B9761D" w:rsidRPr="00072BFF">
        <w:rPr>
          <w:rFonts w:ascii="Times New Roman" w:eastAsia="Calibri" w:hAnsi="Times New Roman" w:cs="Times New Roman"/>
          <w:color w:val="000000"/>
          <w:sz w:val="28"/>
          <w:szCs w:val="28"/>
        </w:rPr>
        <w:t xml:space="preserve">2,9 </w:t>
      </w:r>
      <w:r w:rsidRPr="00072BFF">
        <w:rPr>
          <w:rFonts w:ascii="Times New Roman" w:eastAsia="Times New Roman" w:hAnsi="Times New Roman" w:cs="Times New Roman"/>
          <w:sz w:val="28"/>
          <w:szCs w:val="28"/>
          <w:lang w:eastAsia="ru-RU"/>
        </w:rPr>
        <w:t xml:space="preserve">млрд. рублей. </w:t>
      </w:r>
      <w:proofErr w:type="gramStart"/>
      <w:r w:rsidRPr="00072BFF">
        <w:rPr>
          <w:rFonts w:ascii="Times New Roman" w:eastAsia="Times New Roman" w:hAnsi="Times New Roman" w:cs="Times New Roman"/>
          <w:sz w:val="28"/>
          <w:szCs w:val="28"/>
          <w:lang w:eastAsia="ru-RU"/>
        </w:rPr>
        <w:t xml:space="preserve">Это </w:t>
      </w:r>
      <w:r w:rsidR="0033672C" w:rsidRPr="00072BFF">
        <w:rPr>
          <w:rFonts w:ascii="Times New Roman" w:eastAsia="Times New Roman" w:hAnsi="Times New Roman" w:cs="Times New Roman"/>
          <w:sz w:val="28"/>
          <w:szCs w:val="28"/>
          <w:lang w:eastAsia="ru-RU"/>
        </w:rPr>
        <w:t xml:space="preserve">превышает показатель </w:t>
      </w:r>
      <w:r w:rsidR="00B9761D" w:rsidRPr="00072BFF">
        <w:rPr>
          <w:rFonts w:ascii="Times New Roman" w:eastAsia="Times New Roman" w:hAnsi="Times New Roman" w:cs="Times New Roman"/>
          <w:sz w:val="28"/>
          <w:szCs w:val="28"/>
          <w:lang w:eastAsia="ru-RU"/>
        </w:rPr>
        <w:t>относительно аналогичного периода прошлого</w:t>
      </w:r>
      <w:r w:rsidRPr="00072BFF">
        <w:rPr>
          <w:rFonts w:ascii="Times New Roman" w:eastAsia="Times New Roman" w:hAnsi="Times New Roman" w:cs="Times New Roman"/>
          <w:sz w:val="28"/>
          <w:szCs w:val="28"/>
          <w:lang w:eastAsia="ru-RU"/>
        </w:rPr>
        <w:t xml:space="preserve"> </w:t>
      </w:r>
      <w:r w:rsidRPr="00072BFF">
        <w:rPr>
          <w:rFonts w:ascii="Times New Roman" w:eastAsia="Times New Roman" w:hAnsi="Times New Roman" w:cs="Times New Roman"/>
          <w:color w:val="000000" w:themeColor="text1"/>
          <w:sz w:val="28"/>
          <w:szCs w:val="28"/>
          <w:lang w:eastAsia="ru-RU"/>
        </w:rPr>
        <w:t>года</w:t>
      </w:r>
      <w:r w:rsidRPr="00072BFF">
        <w:rPr>
          <w:rFonts w:ascii="Times New Roman" w:eastAsia="Times New Roman" w:hAnsi="Times New Roman" w:cs="Times New Roman"/>
          <w:sz w:val="28"/>
          <w:szCs w:val="28"/>
          <w:lang w:eastAsia="ru-RU"/>
        </w:rPr>
        <w:t xml:space="preserve"> </w:t>
      </w:r>
      <w:r w:rsidR="00B9761D" w:rsidRPr="00072BFF">
        <w:rPr>
          <w:rFonts w:ascii="Times New Roman" w:eastAsia="Times New Roman" w:hAnsi="Times New Roman" w:cs="Times New Roman"/>
          <w:sz w:val="28"/>
          <w:szCs w:val="28"/>
          <w:lang w:eastAsia="ru-RU"/>
        </w:rPr>
        <w:t xml:space="preserve">в текущих ценах </w:t>
      </w:r>
      <w:r w:rsidRPr="00072BFF">
        <w:rPr>
          <w:rFonts w:ascii="Times New Roman" w:eastAsia="Times New Roman" w:hAnsi="Times New Roman" w:cs="Times New Roman"/>
          <w:sz w:val="28"/>
          <w:szCs w:val="28"/>
          <w:lang w:eastAsia="ru-RU"/>
        </w:rPr>
        <w:t xml:space="preserve">на </w:t>
      </w:r>
      <w:r w:rsidR="00B9761D" w:rsidRPr="00072BFF">
        <w:rPr>
          <w:rFonts w:ascii="Times New Roman" w:eastAsia="Times New Roman" w:hAnsi="Times New Roman" w:cs="Times New Roman"/>
          <w:sz w:val="28"/>
          <w:szCs w:val="28"/>
          <w:lang w:eastAsia="ru-RU"/>
        </w:rPr>
        <w:t>15,5</w:t>
      </w:r>
      <w:r w:rsidRPr="00072BFF">
        <w:rPr>
          <w:rFonts w:ascii="Times New Roman" w:eastAsia="Times New Roman" w:hAnsi="Times New Roman" w:cs="Times New Roman"/>
          <w:sz w:val="28"/>
          <w:szCs w:val="28"/>
          <w:lang w:eastAsia="ru-RU"/>
        </w:rPr>
        <w:t>%</w:t>
      </w:r>
      <w:r w:rsidR="00B9761D" w:rsidRPr="00072BFF">
        <w:rPr>
          <w:rFonts w:ascii="Times New Roman" w:eastAsia="Times New Roman" w:hAnsi="Times New Roman" w:cs="Times New Roman"/>
          <w:color w:val="000000" w:themeColor="text1"/>
          <w:sz w:val="28"/>
          <w:szCs w:val="28"/>
          <w:lang w:eastAsia="ru-RU"/>
        </w:rPr>
        <w:t xml:space="preserve">, а в </w:t>
      </w:r>
      <w:r w:rsidR="0033672C" w:rsidRPr="00072BFF">
        <w:rPr>
          <w:rFonts w:ascii="Times New Roman" w:eastAsia="Times New Roman" w:hAnsi="Times New Roman" w:cs="Times New Roman"/>
          <w:color w:val="000000" w:themeColor="text1"/>
          <w:sz w:val="28"/>
          <w:szCs w:val="28"/>
          <w:lang w:eastAsia="ru-RU"/>
        </w:rPr>
        <w:t>сопоставимых</w:t>
      </w:r>
      <w:r w:rsidR="00B9761D" w:rsidRPr="00072BFF">
        <w:rPr>
          <w:rFonts w:ascii="Times New Roman" w:eastAsia="Times New Roman" w:hAnsi="Times New Roman" w:cs="Times New Roman"/>
          <w:color w:val="000000" w:themeColor="text1"/>
          <w:sz w:val="28"/>
          <w:szCs w:val="28"/>
          <w:lang w:eastAsia="ru-RU"/>
        </w:rPr>
        <w:t xml:space="preserve"> ценах – на 5,6%</w:t>
      </w:r>
      <w:r w:rsidRPr="00072BFF">
        <w:rPr>
          <w:rFonts w:ascii="Times New Roman" w:eastAsia="Times New Roman" w:hAnsi="Times New Roman" w:cs="Times New Roman"/>
          <w:color w:val="000000" w:themeColor="text1"/>
          <w:sz w:val="28"/>
          <w:szCs w:val="28"/>
          <w:lang w:eastAsia="ru-RU"/>
        </w:rPr>
        <w:t>. Существенный прирост отгруженной продукци</w:t>
      </w:r>
      <w:r w:rsidR="0033672C" w:rsidRPr="00072BFF">
        <w:rPr>
          <w:rFonts w:ascii="Times New Roman" w:eastAsia="Times New Roman" w:hAnsi="Times New Roman" w:cs="Times New Roman"/>
          <w:color w:val="000000" w:themeColor="text1"/>
          <w:sz w:val="28"/>
          <w:szCs w:val="28"/>
          <w:lang w:eastAsia="ru-RU"/>
        </w:rPr>
        <w:t xml:space="preserve">и, </w:t>
      </w:r>
      <w:r w:rsidRPr="00072BFF">
        <w:rPr>
          <w:rFonts w:ascii="Times New Roman" w:eastAsia="Times New Roman" w:hAnsi="Times New Roman" w:cs="Times New Roman"/>
          <w:color w:val="000000" w:themeColor="text1"/>
          <w:sz w:val="28"/>
          <w:szCs w:val="28"/>
          <w:lang w:eastAsia="ru-RU"/>
        </w:rPr>
        <w:t>обеспечен</w:t>
      </w:r>
      <w:r w:rsidR="00B9761D" w:rsidRPr="00072BFF">
        <w:rPr>
          <w:rFonts w:ascii="Times New Roman" w:eastAsia="Times New Roman" w:hAnsi="Times New Roman" w:cs="Times New Roman"/>
          <w:color w:val="000000" w:themeColor="text1"/>
          <w:sz w:val="28"/>
          <w:szCs w:val="28"/>
          <w:lang w:eastAsia="ru-RU"/>
        </w:rPr>
        <w:t xml:space="preserve"> хлебопекарной, кондитерской, мясной</w:t>
      </w:r>
      <w:r w:rsidR="00047BB5" w:rsidRPr="00072BFF">
        <w:rPr>
          <w:rFonts w:ascii="Times New Roman" w:eastAsia="Times New Roman" w:hAnsi="Times New Roman" w:cs="Times New Roman"/>
          <w:color w:val="000000" w:themeColor="text1"/>
          <w:sz w:val="28"/>
          <w:szCs w:val="28"/>
          <w:lang w:eastAsia="ru-RU"/>
        </w:rPr>
        <w:t xml:space="preserve"> (в части производства мяса и субпродуктов пищевых домашней птицы)</w:t>
      </w:r>
      <w:r w:rsidR="00B9761D" w:rsidRPr="00072BFF">
        <w:rPr>
          <w:rFonts w:ascii="Times New Roman" w:eastAsia="Times New Roman" w:hAnsi="Times New Roman" w:cs="Times New Roman"/>
          <w:color w:val="000000" w:themeColor="text1"/>
          <w:sz w:val="28"/>
          <w:szCs w:val="28"/>
          <w:lang w:eastAsia="ru-RU"/>
        </w:rPr>
        <w:t>, безалкогольной отраслями</w:t>
      </w:r>
      <w:r w:rsidRPr="00072BFF">
        <w:rPr>
          <w:rFonts w:ascii="Times New Roman" w:eastAsia="Times New Roman" w:hAnsi="Times New Roman" w:cs="Times New Roman"/>
          <w:color w:val="000000" w:themeColor="text1"/>
          <w:sz w:val="28"/>
          <w:szCs w:val="28"/>
          <w:lang w:eastAsia="ru-RU"/>
        </w:rPr>
        <w:t xml:space="preserve">. </w:t>
      </w:r>
      <w:proofErr w:type="gramEnd"/>
    </w:p>
    <w:p w:rsidR="00244AAF" w:rsidRPr="00072BFF" w:rsidRDefault="00280D23" w:rsidP="00072BFF">
      <w:pPr>
        <w:spacing w:after="0" w:line="276" w:lineRule="auto"/>
        <w:ind w:left="142" w:firstLine="709"/>
        <w:jc w:val="both"/>
        <w:rPr>
          <w:rFonts w:ascii="Times New Roman" w:eastAsia="Times New Roman" w:hAnsi="Times New Roman" w:cs="Times New Roman"/>
          <w:sz w:val="28"/>
          <w:szCs w:val="28"/>
          <w:lang w:eastAsia="ru-RU"/>
        </w:rPr>
      </w:pPr>
      <w:r w:rsidRPr="00072BFF">
        <w:rPr>
          <w:rFonts w:ascii="Times New Roman" w:eastAsia="Times New Roman" w:hAnsi="Times New Roman" w:cs="Times New Roman"/>
          <w:sz w:val="28"/>
          <w:szCs w:val="28"/>
          <w:lang w:eastAsia="ru-RU"/>
        </w:rPr>
        <w:t xml:space="preserve">В отчетном периоде обеспечен </w:t>
      </w:r>
      <w:r w:rsidR="005E6BCA" w:rsidRPr="00072BFF">
        <w:rPr>
          <w:rFonts w:ascii="Times New Roman" w:eastAsia="Times New Roman" w:hAnsi="Times New Roman" w:cs="Times New Roman"/>
          <w:sz w:val="28"/>
          <w:szCs w:val="28"/>
          <w:lang w:eastAsia="ru-RU"/>
        </w:rPr>
        <w:t>прирост</w:t>
      </w:r>
      <w:r w:rsidR="00244AAF" w:rsidRPr="00072BFF">
        <w:rPr>
          <w:rFonts w:ascii="Times New Roman" w:eastAsia="Times New Roman" w:hAnsi="Times New Roman" w:cs="Times New Roman"/>
          <w:sz w:val="28"/>
          <w:szCs w:val="28"/>
          <w:lang w:eastAsia="ru-RU"/>
        </w:rPr>
        <w:t xml:space="preserve"> налоговых поступлений от отраслей пищевой </w:t>
      </w:r>
      <w:r w:rsidRPr="00072BFF">
        <w:rPr>
          <w:rFonts w:ascii="Times New Roman" w:eastAsia="Times New Roman" w:hAnsi="Times New Roman" w:cs="Times New Roman"/>
          <w:sz w:val="28"/>
          <w:szCs w:val="28"/>
          <w:lang w:eastAsia="ru-RU"/>
        </w:rPr>
        <w:t>и перерабатывающей промышленности</w:t>
      </w:r>
      <w:r w:rsidR="00244AAF" w:rsidRPr="00072BFF">
        <w:rPr>
          <w:rFonts w:ascii="Times New Roman" w:eastAsia="Times New Roman" w:hAnsi="Times New Roman" w:cs="Times New Roman"/>
          <w:sz w:val="28"/>
          <w:szCs w:val="28"/>
          <w:lang w:eastAsia="ru-RU"/>
        </w:rPr>
        <w:t xml:space="preserve">. </w:t>
      </w:r>
      <w:r w:rsidRPr="00072BFF">
        <w:rPr>
          <w:rFonts w:ascii="Times New Roman" w:eastAsia="Times New Roman" w:hAnsi="Times New Roman" w:cs="Times New Roman"/>
          <w:sz w:val="28"/>
          <w:szCs w:val="28"/>
          <w:lang w:eastAsia="ru-RU"/>
        </w:rPr>
        <w:t>В</w:t>
      </w:r>
      <w:r w:rsidR="00244AAF" w:rsidRPr="00072BFF">
        <w:rPr>
          <w:rFonts w:ascii="Times New Roman" w:eastAsia="Times New Roman" w:hAnsi="Times New Roman" w:cs="Times New Roman"/>
          <w:sz w:val="28"/>
          <w:szCs w:val="28"/>
          <w:lang w:eastAsia="ru-RU"/>
        </w:rPr>
        <w:t xml:space="preserve"> бюджет Сахалинской области направлено </w:t>
      </w:r>
      <w:r w:rsidR="00E20F0A" w:rsidRPr="00072BFF">
        <w:rPr>
          <w:rFonts w:ascii="Times New Roman" w:eastAsia="Times New Roman" w:hAnsi="Times New Roman" w:cs="Times New Roman"/>
          <w:sz w:val="28"/>
          <w:szCs w:val="28"/>
          <w:lang w:eastAsia="ru-RU"/>
        </w:rPr>
        <w:t>налогов</w:t>
      </w:r>
      <w:r w:rsidR="00244AAF" w:rsidRPr="00072BFF">
        <w:rPr>
          <w:rFonts w:ascii="Times New Roman" w:eastAsia="Times New Roman" w:hAnsi="Times New Roman" w:cs="Times New Roman"/>
          <w:sz w:val="28"/>
          <w:szCs w:val="28"/>
          <w:lang w:eastAsia="ru-RU"/>
        </w:rPr>
        <w:t xml:space="preserve"> на </w:t>
      </w:r>
      <w:r w:rsidRPr="00072BFF">
        <w:rPr>
          <w:rFonts w:ascii="Times New Roman" w:eastAsia="Times New Roman" w:hAnsi="Times New Roman" w:cs="Times New Roman"/>
          <w:sz w:val="28"/>
          <w:szCs w:val="28"/>
          <w:lang w:eastAsia="ru-RU"/>
        </w:rPr>
        <w:t>сумму 248</w:t>
      </w:r>
      <w:r w:rsidR="00561BF7" w:rsidRPr="00072BFF">
        <w:rPr>
          <w:rFonts w:ascii="Times New Roman" w:eastAsia="Times New Roman" w:hAnsi="Times New Roman" w:cs="Times New Roman"/>
          <w:sz w:val="28"/>
          <w:szCs w:val="28"/>
          <w:lang w:eastAsia="ru-RU"/>
        </w:rPr>
        <w:t>,9</w:t>
      </w:r>
      <w:r w:rsidRPr="00072BFF">
        <w:rPr>
          <w:rFonts w:ascii="Times New Roman" w:eastAsia="Times New Roman" w:hAnsi="Times New Roman" w:cs="Times New Roman"/>
          <w:sz w:val="28"/>
          <w:szCs w:val="28"/>
          <w:lang w:eastAsia="ru-RU"/>
        </w:rPr>
        <w:t xml:space="preserve"> млн. рублей, что </w:t>
      </w:r>
      <w:r w:rsidR="00244AAF" w:rsidRPr="00072BFF">
        <w:rPr>
          <w:rFonts w:ascii="Times New Roman" w:eastAsia="Times New Roman" w:hAnsi="Times New Roman" w:cs="Times New Roman"/>
          <w:sz w:val="28"/>
          <w:szCs w:val="28"/>
          <w:lang w:eastAsia="ru-RU"/>
        </w:rPr>
        <w:t xml:space="preserve">больше относительно </w:t>
      </w:r>
      <w:r w:rsidRPr="00072BFF">
        <w:rPr>
          <w:rFonts w:ascii="Times New Roman" w:eastAsia="Times New Roman" w:hAnsi="Times New Roman" w:cs="Times New Roman"/>
          <w:sz w:val="28"/>
          <w:szCs w:val="28"/>
          <w:lang w:eastAsia="ru-RU"/>
        </w:rPr>
        <w:t>аналогичного периода прошлого года на 10,8% или на 24,3 млн. рублей</w:t>
      </w:r>
      <w:r w:rsidR="00244AAF" w:rsidRPr="00072BFF">
        <w:rPr>
          <w:rFonts w:ascii="Times New Roman" w:eastAsia="Times New Roman" w:hAnsi="Times New Roman" w:cs="Times New Roman"/>
          <w:sz w:val="28"/>
          <w:szCs w:val="28"/>
          <w:lang w:eastAsia="ru-RU"/>
        </w:rPr>
        <w:t>.</w:t>
      </w:r>
    </w:p>
    <w:p w:rsidR="00AC5EEC" w:rsidRPr="00072BFF" w:rsidRDefault="00AC5EEC" w:rsidP="00072BFF">
      <w:pPr>
        <w:spacing w:after="0" w:line="276" w:lineRule="auto"/>
        <w:ind w:left="142" w:firstLine="709"/>
        <w:jc w:val="both"/>
        <w:rPr>
          <w:rFonts w:ascii="Times New Roman" w:eastAsia="Times New Roman" w:hAnsi="Times New Roman" w:cs="Times New Roman"/>
          <w:sz w:val="28"/>
          <w:szCs w:val="28"/>
          <w:lang w:eastAsia="ru-RU"/>
        </w:rPr>
      </w:pPr>
    </w:p>
    <w:p w:rsidR="00244AAF" w:rsidRPr="00072BFF" w:rsidRDefault="00244AAF" w:rsidP="00072BFF">
      <w:pPr>
        <w:spacing w:after="0" w:line="276" w:lineRule="auto"/>
        <w:ind w:left="142" w:firstLine="709"/>
        <w:jc w:val="both"/>
        <w:rPr>
          <w:rFonts w:ascii="Times New Roman" w:eastAsia="Times New Roman" w:hAnsi="Times New Roman" w:cs="Times New Roman"/>
          <w:sz w:val="28"/>
          <w:szCs w:val="28"/>
          <w:lang w:eastAsia="ru-RU"/>
        </w:rPr>
      </w:pPr>
      <w:r w:rsidRPr="00072BFF">
        <w:rPr>
          <w:rFonts w:ascii="Times New Roman" w:eastAsia="Times New Roman" w:hAnsi="Times New Roman" w:cs="Times New Roman"/>
          <w:sz w:val="28"/>
          <w:szCs w:val="28"/>
          <w:lang w:eastAsia="ru-RU"/>
        </w:rPr>
        <w:t xml:space="preserve">СЛАЙД № </w:t>
      </w:r>
      <w:r w:rsidR="005444B8" w:rsidRPr="00072BFF">
        <w:rPr>
          <w:rFonts w:ascii="Times New Roman" w:eastAsia="Times New Roman" w:hAnsi="Times New Roman" w:cs="Times New Roman"/>
          <w:sz w:val="28"/>
          <w:szCs w:val="28"/>
          <w:lang w:eastAsia="ru-RU"/>
        </w:rPr>
        <w:t>20</w:t>
      </w:r>
    </w:p>
    <w:p w:rsidR="00AC2A38" w:rsidRPr="00072BFF" w:rsidRDefault="00244AAF" w:rsidP="00072BFF">
      <w:pPr>
        <w:spacing w:after="0" w:line="276" w:lineRule="auto"/>
        <w:ind w:left="142" w:firstLine="709"/>
        <w:jc w:val="both"/>
        <w:rPr>
          <w:rFonts w:ascii="Times New Roman" w:eastAsia="Times New Roman" w:hAnsi="Times New Roman" w:cs="Times New Roman"/>
          <w:sz w:val="28"/>
          <w:szCs w:val="28"/>
          <w:lang w:eastAsia="ru-RU"/>
        </w:rPr>
      </w:pPr>
      <w:r w:rsidRPr="00072BFF">
        <w:rPr>
          <w:rFonts w:ascii="Times New Roman" w:eastAsia="Times New Roman" w:hAnsi="Times New Roman" w:cs="Times New Roman"/>
          <w:sz w:val="28"/>
          <w:szCs w:val="28"/>
          <w:lang w:eastAsia="ru-RU"/>
        </w:rPr>
        <w:t xml:space="preserve">Предприятиями </w:t>
      </w:r>
      <w:r w:rsidRPr="00072BFF">
        <w:rPr>
          <w:rFonts w:ascii="Times New Roman" w:eastAsia="Times New Roman" w:hAnsi="Times New Roman" w:cs="Times New Roman"/>
          <w:b/>
          <w:sz w:val="28"/>
          <w:szCs w:val="28"/>
          <w:lang w:eastAsia="ru-RU"/>
        </w:rPr>
        <w:t xml:space="preserve">хлебопекарной отрасли </w:t>
      </w:r>
      <w:r w:rsidR="00561BF7" w:rsidRPr="00072BFF">
        <w:rPr>
          <w:rFonts w:ascii="Times New Roman" w:eastAsia="Times New Roman" w:hAnsi="Times New Roman" w:cs="Times New Roman"/>
          <w:sz w:val="28"/>
          <w:szCs w:val="28"/>
          <w:lang w:eastAsia="ru-RU"/>
        </w:rPr>
        <w:t>в отчетном периоде</w:t>
      </w:r>
      <w:r w:rsidRPr="00072BFF">
        <w:rPr>
          <w:rFonts w:ascii="Times New Roman" w:eastAsia="Times New Roman" w:hAnsi="Times New Roman" w:cs="Times New Roman"/>
          <w:sz w:val="28"/>
          <w:szCs w:val="28"/>
          <w:lang w:eastAsia="ru-RU"/>
        </w:rPr>
        <w:t xml:space="preserve"> произведено продукции</w:t>
      </w:r>
      <w:r w:rsidR="00561BF7" w:rsidRPr="00072BFF">
        <w:rPr>
          <w:rFonts w:ascii="Times New Roman" w:eastAsia="Times New Roman" w:hAnsi="Times New Roman" w:cs="Times New Roman"/>
          <w:sz w:val="28"/>
          <w:szCs w:val="28"/>
          <w:lang w:eastAsia="ru-RU"/>
        </w:rPr>
        <w:t xml:space="preserve"> в объеме 7,5</w:t>
      </w:r>
      <w:r w:rsidRPr="00072BFF">
        <w:rPr>
          <w:rFonts w:ascii="Times New Roman" w:eastAsia="Times New Roman" w:hAnsi="Times New Roman" w:cs="Times New Roman"/>
          <w:sz w:val="28"/>
          <w:szCs w:val="28"/>
          <w:lang w:eastAsia="ru-RU"/>
        </w:rPr>
        <w:t xml:space="preserve"> тысяч тонн</w:t>
      </w:r>
      <w:r w:rsidR="00561BF7" w:rsidRPr="00072BFF">
        <w:rPr>
          <w:rFonts w:ascii="Times New Roman" w:eastAsia="Times New Roman" w:hAnsi="Times New Roman" w:cs="Times New Roman"/>
          <w:sz w:val="28"/>
          <w:szCs w:val="28"/>
          <w:lang w:eastAsia="ru-RU"/>
        </w:rPr>
        <w:t>. Прирост составил порядка 8%</w:t>
      </w:r>
      <w:r w:rsidRPr="00072BFF">
        <w:rPr>
          <w:rFonts w:ascii="Times New Roman" w:eastAsia="Times New Roman" w:hAnsi="Times New Roman" w:cs="Times New Roman"/>
          <w:sz w:val="28"/>
          <w:szCs w:val="28"/>
          <w:lang w:eastAsia="ru-RU"/>
        </w:rPr>
        <w:t>. Отмечу, что потребность населения в хлебной продукции полностью покрывается за счет местного производства</w:t>
      </w:r>
      <w:r w:rsidR="00047BB5" w:rsidRPr="00072BFF">
        <w:rPr>
          <w:rFonts w:ascii="Times New Roman" w:eastAsia="Times New Roman" w:hAnsi="Times New Roman" w:cs="Times New Roman"/>
          <w:sz w:val="28"/>
          <w:szCs w:val="28"/>
          <w:lang w:eastAsia="ru-RU"/>
        </w:rPr>
        <w:t xml:space="preserve">, </w:t>
      </w:r>
      <w:r w:rsidRPr="00072BFF">
        <w:rPr>
          <w:rFonts w:ascii="Times New Roman" w:eastAsia="Times New Roman" w:hAnsi="Times New Roman" w:cs="Times New Roman"/>
          <w:sz w:val="28"/>
          <w:szCs w:val="28"/>
          <w:lang w:eastAsia="ru-RU"/>
        </w:rPr>
        <w:t xml:space="preserve">спрос населения полностью удовлетворяется, дефицита </w:t>
      </w:r>
      <w:r w:rsidR="00047BB5" w:rsidRPr="00072BFF">
        <w:rPr>
          <w:rFonts w:ascii="Times New Roman" w:eastAsia="Times New Roman" w:hAnsi="Times New Roman" w:cs="Times New Roman"/>
          <w:sz w:val="28"/>
          <w:szCs w:val="28"/>
          <w:lang w:eastAsia="ru-RU"/>
        </w:rPr>
        <w:t xml:space="preserve">на данном рынке </w:t>
      </w:r>
      <w:r w:rsidRPr="00072BFF">
        <w:rPr>
          <w:rFonts w:ascii="Times New Roman" w:eastAsia="Times New Roman" w:hAnsi="Times New Roman" w:cs="Times New Roman"/>
          <w:sz w:val="28"/>
          <w:szCs w:val="28"/>
          <w:lang w:eastAsia="ru-RU"/>
        </w:rPr>
        <w:t xml:space="preserve">мы не отмечаем. </w:t>
      </w:r>
    </w:p>
    <w:p w:rsidR="007C512E" w:rsidRPr="00072BFF" w:rsidRDefault="007C512E" w:rsidP="00072BFF">
      <w:pPr>
        <w:spacing w:after="0" w:line="276" w:lineRule="auto"/>
        <w:ind w:left="142" w:firstLine="709"/>
        <w:jc w:val="both"/>
        <w:rPr>
          <w:rFonts w:ascii="Times New Roman" w:eastAsia="Times New Roman" w:hAnsi="Times New Roman" w:cs="Times New Roman"/>
          <w:sz w:val="28"/>
          <w:szCs w:val="28"/>
          <w:lang w:eastAsia="ru-RU"/>
        </w:rPr>
      </w:pPr>
      <w:r w:rsidRPr="00072BFF">
        <w:rPr>
          <w:rFonts w:ascii="Times New Roman" w:eastAsia="Times New Roman" w:hAnsi="Times New Roman" w:cs="Times New Roman"/>
          <w:sz w:val="28"/>
          <w:szCs w:val="28"/>
          <w:lang w:eastAsia="ru-RU"/>
        </w:rPr>
        <w:t xml:space="preserve">Кондитерских изделий выпущено 1,5 </w:t>
      </w:r>
      <w:proofErr w:type="spellStart"/>
      <w:r w:rsidRPr="00072BFF">
        <w:rPr>
          <w:rFonts w:ascii="Times New Roman" w:eastAsia="Times New Roman" w:hAnsi="Times New Roman" w:cs="Times New Roman"/>
          <w:sz w:val="28"/>
          <w:szCs w:val="28"/>
          <w:lang w:eastAsia="ru-RU"/>
        </w:rPr>
        <w:t>тыс</w:t>
      </w:r>
      <w:proofErr w:type="gramStart"/>
      <w:r w:rsidRPr="00072BFF">
        <w:rPr>
          <w:rFonts w:ascii="Times New Roman" w:eastAsia="Times New Roman" w:hAnsi="Times New Roman" w:cs="Times New Roman"/>
          <w:sz w:val="28"/>
          <w:szCs w:val="28"/>
          <w:lang w:eastAsia="ru-RU"/>
        </w:rPr>
        <w:t>.т</w:t>
      </w:r>
      <w:proofErr w:type="gramEnd"/>
      <w:r w:rsidRPr="00072BFF">
        <w:rPr>
          <w:rFonts w:ascii="Times New Roman" w:eastAsia="Times New Roman" w:hAnsi="Times New Roman" w:cs="Times New Roman"/>
          <w:sz w:val="28"/>
          <w:szCs w:val="28"/>
          <w:lang w:eastAsia="ru-RU"/>
        </w:rPr>
        <w:t>онн</w:t>
      </w:r>
      <w:proofErr w:type="spellEnd"/>
      <w:r w:rsidRPr="00072BFF">
        <w:rPr>
          <w:rFonts w:ascii="Times New Roman" w:eastAsia="Times New Roman" w:hAnsi="Times New Roman" w:cs="Times New Roman"/>
          <w:sz w:val="28"/>
          <w:szCs w:val="28"/>
          <w:lang w:eastAsia="ru-RU"/>
        </w:rPr>
        <w:t>, что на 17% превысило аналогичный период 2016 года.</w:t>
      </w:r>
    </w:p>
    <w:p w:rsidR="00AC2A38" w:rsidRPr="00072BFF" w:rsidRDefault="0033672C" w:rsidP="00072BFF">
      <w:pPr>
        <w:spacing w:after="0" w:line="276" w:lineRule="auto"/>
        <w:ind w:left="142" w:firstLine="709"/>
        <w:jc w:val="both"/>
        <w:rPr>
          <w:rFonts w:ascii="Times New Roman" w:eastAsia="Times New Roman" w:hAnsi="Times New Roman" w:cs="Times New Roman"/>
          <w:sz w:val="28"/>
          <w:szCs w:val="28"/>
          <w:lang w:eastAsia="ru-RU"/>
        </w:rPr>
      </w:pPr>
      <w:r w:rsidRPr="00072BFF">
        <w:rPr>
          <w:rFonts w:ascii="Times New Roman" w:eastAsia="Times New Roman" w:hAnsi="Times New Roman" w:cs="Times New Roman"/>
          <w:sz w:val="28"/>
          <w:szCs w:val="28"/>
          <w:lang w:eastAsia="ru-RU"/>
        </w:rPr>
        <w:lastRenderedPageBreak/>
        <w:t>Сегодня</w:t>
      </w:r>
      <w:r w:rsidR="00AC2A38" w:rsidRPr="00072BFF">
        <w:rPr>
          <w:rFonts w:ascii="Times New Roman" w:eastAsia="Times New Roman" w:hAnsi="Times New Roman" w:cs="Times New Roman"/>
          <w:sz w:val="28"/>
          <w:szCs w:val="28"/>
          <w:lang w:eastAsia="ru-RU"/>
        </w:rPr>
        <w:t xml:space="preserve"> хозяйствую</w:t>
      </w:r>
      <w:r w:rsidRPr="00072BFF">
        <w:rPr>
          <w:rFonts w:ascii="Times New Roman" w:eastAsia="Times New Roman" w:hAnsi="Times New Roman" w:cs="Times New Roman"/>
          <w:sz w:val="28"/>
          <w:szCs w:val="28"/>
          <w:lang w:eastAsia="ru-RU"/>
        </w:rPr>
        <w:t>щие</w:t>
      </w:r>
      <w:r w:rsidR="00AC2A38" w:rsidRPr="00072BFF">
        <w:rPr>
          <w:rFonts w:ascii="Times New Roman" w:eastAsia="Times New Roman" w:hAnsi="Times New Roman" w:cs="Times New Roman"/>
          <w:sz w:val="28"/>
          <w:szCs w:val="28"/>
          <w:lang w:eastAsia="ru-RU"/>
        </w:rPr>
        <w:t xml:space="preserve"> субъект</w:t>
      </w:r>
      <w:r w:rsidRPr="00072BFF">
        <w:rPr>
          <w:rFonts w:ascii="Times New Roman" w:eastAsia="Times New Roman" w:hAnsi="Times New Roman" w:cs="Times New Roman"/>
          <w:sz w:val="28"/>
          <w:szCs w:val="28"/>
          <w:lang w:eastAsia="ru-RU"/>
        </w:rPr>
        <w:t>ы, осуществляющие</w:t>
      </w:r>
      <w:r w:rsidR="00AC2A38" w:rsidRPr="00072BFF">
        <w:rPr>
          <w:rFonts w:ascii="Times New Roman" w:eastAsia="Times New Roman" w:hAnsi="Times New Roman" w:cs="Times New Roman"/>
          <w:sz w:val="28"/>
          <w:szCs w:val="28"/>
          <w:lang w:eastAsia="ru-RU"/>
        </w:rPr>
        <w:t xml:space="preserve"> деятельность в сфере производства хлебобулочных и кондитерских изделий имеют собственные торговые объекты (сети), что положительно влияет на </w:t>
      </w:r>
      <w:r w:rsidRPr="00072BFF">
        <w:rPr>
          <w:rFonts w:ascii="Times New Roman" w:eastAsia="Times New Roman" w:hAnsi="Times New Roman" w:cs="Times New Roman"/>
          <w:sz w:val="28"/>
          <w:szCs w:val="28"/>
          <w:lang w:eastAsia="ru-RU"/>
        </w:rPr>
        <w:t>увеличение объёмов производства и расширение ассортимента выпускаемой продукции.</w:t>
      </w:r>
      <w:r w:rsidR="00AC2A38" w:rsidRPr="00072BFF">
        <w:rPr>
          <w:rFonts w:ascii="Times New Roman" w:eastAsia="Times New Roman" w:hAnsi="Times New Roman" w:cs="Times New Roman"/>
          <w:sz w:val="28"/>
          <w:szCs w:val="28"/>
          <w:lang w:eastAsia="ru-RU"/>
        </w:rPr>
        <w:t xml:space="preserve"> </w:t>
      </w:r>
    </w:p>
    <w:p w:rsidR="00883014" w:rsidRPr="00072BFF" w:rsidRDefault="00883014" w:rsidP="00072BFF">
      <w:pPr>
        <w:spacing w:after="0" w:line="276" w:lineRule="auto"/>
        <w:ind w:left="142" w:firstLine="709"/>
        <w:jc w:val="both"/>
        <w:rPr>
          <w:rFonts w:ascii="Times New Roman" w:eastAsia="Times New Roman" w:hAnsi="Times New Roman" w:cs="Times New Roman"/>
          <w:b/>
          <w:color w:val="8496B0" w:themeColor="text2" w:themeTint="99"/>
          <w:sz w:val="28"/>
          <w:szCs w:val="28"/>
          <w:lang w:eastAsia="ru-RU"/>
        </w:rPr>
      </w:pPr>
    </w:p>
    <w:p w:rsidR="00883014" w:rsidRPr="00072BFF" w:rsidRDefault="005444B8" w:rsidP="00072BFF">
      <w:pPr>
        <w:spacing w:after="0" w:line="276" w:lineRule="auto"/>
        <w:ind w:left="142" w:firstLine="709"/>
        <w:jc w:val="both"/>
        <w:rPr>
          <w:rFonts w:ascii="Times New Roman" w:eastAsia="Times New Roman" w:hAnsi="Times New Roman" w:cs="Times New Roman"/>
          <w:sz w:val="28"/>
          <w:szCs w:val="28"/>
          <w:lang w:eastAsia="ru-RU"/>
        </w:rPr>
      </w:pPr>
      <w:r w:rsidRPr="00072BFF">
        <w:rPr>
          <w:rFonts w:ascii="Times New Roman" w:eastAsia="Times New Roman" w:hAnsi="Times New Roman" w:cs="Times New Roman"/>
          <w:sz w:val="28"/>
          <w:szCs w:val="28"/>
          <w:lang w:eastAsia="ru-RU"/>
        </w:rPr>
        <w:t>СЛАЙД №21</w:t>
      </w:r>
    </w:p>
    <w:p w:rsidR="00AC2A38" w:rsidRPr="00072BFF" w:rsidRDefault="00AC2A38" w:rsidP="00072BFF">
      <w:pPr>
        <w:spacing w:after="0" w:line="276" w:lineRule="auto"/>
        <w:ind w:left="142" w:firstLine="709"/>
        <w:jc w:val="both"/>
        <w:rPr>
          <w:rFonts w:ascii="Times New Roman" w:eastAsia="Times New Roman" w:hAnsi="Times New Roman" w:cs="Times New Roman"/>
          <w:sz w:val="28"/>
          <w:szCs w:val="28"/>
          <w:lang w:eastAsia="ru-RU"/>
        </w:rPr>
      </w:pPr>
      <w:r w:rsidRPr="00072BFF">
        <w:rPr>
          <w:rFonts w:ascii="Times New Roman" w:eastAsia="Times New Roman" w:hAnsi="Times New Roman" w:cs="Times New Roman"/>
          <w:sz w:val="28"/>
          <w:szCs w:val="28"/>
          <w:lang w:eastAsia="ru-RU"/>
        </w:rPr>
        <w:t xml:space="preserve">В первом полугодии магазин-Кофейня-Пекарня «Мельница» открыл 3 новых торговых объекта фирменного формата: один в г. Корсакове и два в г. Южно-Сахалинске. В течение второго полугодия планируется открытие еще 2 объектов в г. </w:t>
      </w:r>
      <w:proofErr w:type="gramStart"/>
      <w:r w:rsidRPr="00072BFF">
        <w:rPr>
          <w:rFonts w:ascii="Times New Roman" w:eastAsia="Times New Roman" w:hAnsi="Times New Roman" w:cs="Times New Roman"/>
          <w:sz w:val="28"/>
          <w:szCs w:val="28"/>
          <w:lang w:eastAsia="ru-RU"/>
        </w:rPr>
        <w:t>Южно-Сахалинске</w:t>
      </w:r>
      <w:proofErr w:type="gramEnd"/>
      <w:r w:rsidRPr="00072BFF">
        <w:rPr>
          <w:rFonts w:ascii="Times New Roman" w:eastAsia="Times New Roman" w:hAnsi="Times New Roman" w:cs="Times New Roman"/>
          <w:sz w:val="28"/>
          <w:szCs w:val="28"/>
          <w:lang w:eastAsia="ru-RU"/>
        </w:rPr>
        <w:t xml:space="preserve">. Кроме того, прорабатывается вопрос реализации собственной продукции в г. Холмске. </w:t>
      </w:r>
    </w:p>
    <w:p w:rsidR="00AC2A38" w:rsidRPr="00072BFF" w:rsidRDefault="00AC2A38" w:rsidP="00072BFF">
      <w:pPr>
        <w:spacing w:after="0" w:line="276" w:lineRule="auto"/>
        <w:ind w:left="142" w:firstLine="709"/>
        <w:jc w:val="both"/>
        <w:rPr>
          <w:rFonts w:ascii="Times New Roman" w:eastAsia="Times New Roman" w:hAnsi="Times New Roman" w:cs="Times New Roman"/>
          <w:sz w:val="28"/>
          <w:szCs w:val="28"/>
          <w:lang w:eastAsia="ru-RU"/>
        </w:rPr>
      </w:pPr>
      <w:r w:rsidRPr="00072BFF">
        <w:rPr>
          <w:rFonts w:ascii="Times New Roman" w:eastAsia="Times New Roman" w:hAnsi="Times New Roman" w:cs="Times New Roman"/>
          <w:sz w:val="28"/>
          <w:szCs w:val="28"/>
          <w:lang w:eastAsia="ru-RU"/>
        </w:rPr>
        <w:t xml:space="preserve">Новое хлебопекарное предприятие ИП </w:t>
      </w:r>
      <w:proofErr w:type="spellStart"/>
      <w:r w:rsidRPr="00072BFF">
        <w:rPr>
          <w:rFonts w:ascii="Times New Roman" w:eastAsia="Times New Roman" w:hAnsi="Times New Roman" w:cs="Times New Roman"/>
          <w:sz w:val="28"/>
          <w:szCs w:val="28"/>
          <w:lang w:eastAsia="ru-RU"/>
        </w:rPr>
        <w:t>Мнацаканян</w:t>
      </w:r>
      <w:proofErr w:type="spellEnd"/>
      <w:r w:rsidRPr="00072BFF">
        <w:rPr>
          <w:rFonts w:ascii="Times New Roman" w:eastAsia="Times New Roman" w:hAnsi="Times New Roman" w:cs="Times New Roman"/>
          <w:sz w:val="28"/>
          <w:szCs w:val="28"/>
          <w:lang w:eastAsia="ru-RU"/>
        </w:rPr>
        <w:t xml:space="preserve"> </w:t>
      </w:r>
      <w:proofErr w:type="spellStart"/>
      <w:r w:rsidRPr="00072BFF">
        <w:rPr>
          <w:rFonts w:ascii="Times New Roman" w:eastAsia="Times New Roman" w:hAnsi="Times New Roman" w:cs="Times New Roman"/>
          <w:sz w:val="28"/>
          <w:szCs w:val="28"/>
          <w:lang w:eastAsia="ru-RU"/>
        </w:rPr>
        <w:t>Шушаник</w:t>
      </w:r>
      <w:proofErr w:type="spellEnd"/>
      <w:r w:rsidRPr="00072BFF">
        <w:rPr>
          <w:rFonts w:ascii="Times New Roman" w:eastAsia="Times New Roman" w:hAnsi="Times New Roman" w:cs="Times New Roman"/>
          <w:sz w:val="28"/>
          <w:szCs w:val="28"/>
          <w:lang w:eastAsia="ru-RU"/>
        </w:rPr>
        <w:t xml:space="preserve"> </w:t>
      </w:r>
      <w:proofErr w:type="spellStart"/>
      <w:r w:rsidRPr="00072BFF">
        <w:rPr>
          <w:rFonts w:ascii="Times New Roman" w:eastAsia="Times New Roman" w:hAnsi="Times New Roman" w:cs="Times New Roman"/>
          <w:sz w:val="28"/>
          <w:szCs w:val="28"/>
          <w:lang w:eastAsia="ru-RU"/>
        </w:rPr>
        <w:t>Самве</w:t>
      </w:r>
      <w:r w:rsidR="0033672C" w:rsidRPr="00072BFF">
        <w:rPr>
          <w:rFonts w:ascii="Times New Roman" w:eastAsia="Times New Roman" w:hAnsi="Times New Roman" w:cs="Times New Roman"/>
          <w:sz w:val="28"/>
          <w:szCs w:val="28"/>
          <w:lang w:eastAsia="ru-RU"/>
        </w:rPr>
        <w:t>ли</w:t>
      </w:r>
      <w:proofErr w:type="spellEnd"/>
      <w:r w:rsidR="0033672C" w:rsidRPr="00072BFF">
        <w:rPr>
          <w:rFonts w:ascii="Times New Roman" w:eastAsia="Times New Roman" w:hAnsi="Times New Roman" w:cs="Times New Roman"/>
          <w:sz w:val="28"/>
          <w:szCs w:val="28"/>
          <w:lang w:eastAsia="ru-RU"/>
        </w:rPr>
        <w:t xml:space="preserve"> открыто в </w:t>
      </w:r>
      <w:proofErr w:type="spellStart"/>
      <w:r w:rsidR="0033672C" w:rsidRPr="00072BFF">
        <w:rPr>
          <w:rFonts w:ascii="Times New Roman" w:eastAsia="Times New Roman" w:hAnsi="Times New Roman" w:cs="Times New Roman"/>
          <w:sz w:val="28"/>
          <w:szCs w:val="28"/>
          <w:lang w:eastAsia="ru-RU"/>
        </w:rPr>
        <w:t>пгт</w:t>
      </w:r>
      <w:proofErr w:type="spellEnd"/>
      <w:r w:rsidR="0033672C" w:rsidRPr="00072BFF">
        <w:rPr>
          <w:rFonts w:ascii="Times New Roman" w:eastAsia="Times New Roman" w:hAnsi="Times New Roman" w:cs="Times New Roman"/>
          <w:sz w:val="28"/>
          <w:szCs w:val="28"/>
          <w:lang w:eastAsia="ru-RU"/>
        </w:rPr>
        <w:t>. Южно-Курильск</w:t>
      </w:r>
      <w:r w:rsidRPr="00072BFF">
        <w:rPr>
          <w:rFonts w:ascii="Times New Roman" w:eastAsia="Times New Roman" w:hAnsi="Times New Roman" w:cs="Times New Roman"/>
          <w:sz w:val="28"/>
          <w:szCs w:val="28"/>
          <w:lang w:eastAsia="ru-RU"/>
        </w:rPr>
        <w:t>.</w:t>
      </w:r>
    </w:p>
    <w:p w:rsidR="001465CD" w:rsidRPr="00072BFF" w:rsidRDefault="00AC2A38" w:rsidP="00072BFF">
      <w:pPr>
        <w:spacing w:after="0" w:line="276" w:lineRule="auto"/>
        <w:ind w:left="142" w:firstLine="709"/>
        <w:jc w:val="both"/>
        <w:rPr>
          <w:rFonts w:ascii="Times New Roman" w:eastAsia="Times New Roman" w:hAnsi="Times New Roman" w:cs="Times New Roman"/>
          <w:sz w:val="28"/>
          <w:szCs w:val="28"/>
          <w:lang w:eastAsia="ru-RU"/>
        </w:rPr>
      </w:pPr>
      <w:r w:rsidRPr="00072BFF">
        <w:rPr>
          <w:rFonts w:ascii="Times New Roman" w:eastAsia="Times New Roman" w:hAnsi="Times New Roman" w:cs="Times New Roman"/>
          <w:sz w:val="28"/>
          <w:szCs w:val="28"/>
          <w:lang w:eastAsia="ru-RU"/>
        </w:rPr>
        <w:t>Наряду с традиционными видами пищевых продуктов сахалинские товаропроизводители выпускаю</w:t>
      </w:r>
      <w:r w:rsidR="001465CD" w:rsidRPr="00072BFF">
        <w:rPr>
          <w:rFonts w:ascii="Times New Roman" w:eastAsia="Times New Roman" w:hAnsi="Times New Roman" w:cs="Times New Roman"/>
          <w:sz w:val="28"/>
          <w:szCs w:val="28"/>
          <w:lang w:eastAsia="ru-RU"/>
        </w:rPr>
        <w:t>т и эксклюзивные виды продукции.</w:t>
      </w:r>
      <w:r w:rsidRPr="00072BFF">
        <w:rPr>
          <w:rFonts w:ascii="Times New Roman" w:eastAsia="Times New Roman" w:hAnsi="Times New Roman" w:cs="Times New Roman"/>
          <w:sz w:val="28"/>
          <w:szCs w:val="28"/>
          <w:lang w:eastAsia="ru-RU"/>
        </w:rPr>
        <w:t xml:space="preserve"> Наиболее широкий ассортимент выпущенных в оборот «новинок» представил ООО «САНЭС-Кондитер» (Холмский городской округ). </w:t>
      </w:r>
      <w:r w:rsidR="001465CD" w:rsidRPr="00072BFF">
        <w:rPr>
          <w:rFonts w:ascii="Times New Roman" w:eastAsia="Times New Roman" w:hAnsi="Times New Roman" w:cs="Times New Roman"/>
          <w:sz w:val="28"/>
          <w:szCs w:val="28"/>
          <w:lang w:eastAsia="ru-RU"/>
        </w:rPr>
        <w:t>Предприятие постоянно разрабатывает новые рецептуры продукции.</w:t>
      </w:r>
    </w:p>
    <w:p w:rsidR="00883014" w:rsidRPr="00072BFF" w:rsidRDefault="00883014" w:rsidP="00072BFF">
      <w:pPr>
        <w:spacing w:after="0" w:line="276" w:lineRule="auto"/>
        <w:ind w:left="142" w:firstLine="709"/>
        <w:jc w:val="both"/>
        <w:rPr>
          <w:rFonts w:ascii="Times New Roman" w:eastAsia="Times New Roman" w:hAnsi="Times New Roman" w:cs="Times New Roman"/>
          <w:b/>
          <w:color w:val="8496B0" w:themeColor="text2" w:themeTint="99"/>
          <w:sz w:val="28"/>
          <w:szCs w:val="28"/>
          <w:lang w:eastAsia="ru-RU"/>
        </w:rPr>
      </w:pPr>
    </w:p>
    <w:p w:rsidR="00244AAF" w:rsidRPr="00072BFF" w:rsidRDefault="00244AAF" w:rsidP="00072BFF">
      <w:pPr>
        <w:spacing w:after="0" w:line="276" w:lineRule="auto"/>
        <w:ind w:left="142" w:firstLine="709"/>
        <w:jc w:val="both"/>
        <w:rPr>
          <w:rFonts w:ascii="Times New Roman" w:eastAsia="Times New Roman" w:hAnsi="Times New Roman" w:cs="Times New Roman"/>
          <w:sz w:val="28"/>
          <w:szCs w:val="28"/>
          <w:lang w:eastAsia="ru-RU"/>
        </w:rPr>
      </w:pPr>
      <w:r w:rsidRPr="00072BFF">
        <w:rPr>
          <w:rFonts w:ascii="Times New Roman" w:eastAsia="Times New Roman" w:hAnsi="Times New Roman" w:cs="Times New Roman"/>
          <w:sz w:val="28"/>
          <w:szCs w:val="28"/>
          <w:lang w:eastAsia="ru-RU"/>
        </w:rPr>
        <w:t xml:space="preserve">СЛАЙД № </w:t>
      </w:r>
      <w:r w:rsidR="005444B8" w:rsidRPr="00072BFF">
        <w:rPr>
          <w:rFonts w:ascii="Times New Roman" w:eastAsia="Times New Roman" w:hAnsi="Times New Roman" w:cs="Times New Roman"/>
          <w:sz w:val="28"/>
          <w:szCs w:val="28"/>
          <w:lang w:eastAsia="ru-RU"/>
        </w:rPr>
        <w:t>22</w:t>
      </w:r>
    </w:p>
    <w:p w:rsidR="00492562" w:rsidRPr="00072BFF" w:rsidRDefault="00492562" w:rsidP="00072BFF">
      <w:pPr>
        <w:spacing w:after="0" w:line="276" w:lineRule="auto"/>
        <w:ind w:left="142" w:firstLine="709"/>
        <w:jc w:val="both"/>
        <w:rPr>
          <w:rFonts w:ascii="Times New Roman" w:eastAsia="Times New Roman" w:hAnsi="Times New Roman" w:cs="Times New Roman"/>
          <w:color w:val="FF0000"/>
          <w:sz w:val="28"/>
          <w:szCs w:val="28"/>
          <w:lang w:eastAsia="ru-RU"/>
        </w:rPr>
      </w:pPr>
      <w:r w:rsidRPr="00072BFF">
        <w:rPr>
          <w:rFonts w:ascii="Times New Roman" w:eastAsia="Times New Roman" w:hAnsi="Times New Roman" w:cs="Times New Roman"/>
          <w:sz w:val="28"/>
          <w:szCs w:val="28"/>
          <w:lang w:eastAsia="ru-RU"/>
        </w:rPr>
        <w:t>М</w:t>
      </w:r>
      <w:r w:rsidRPr="00072BFF">
        <w:rPr>
          <w:rFonts w:ascii="Times New Roman" w:eastAsia="Times New Roman" w:hAnsi="Times New Roman" w:cs="Times New Roman"/>
          <w:b/>
          <w:sz w:val="28"/>
          <w:szCs w:val="28"/>
          <w:lang w:eastAsia="ru-RU"/>
        </w:rPr>
        <w:t xml:space="preserve">олока питьевого </w:t>
      </w:r>
      <w:r w:rsidRPr="00072BFF">
        <w:rPr>
          <w:rFonts w:ascii="Times New Roman" w:eastAsia="Times New Roman" w:hAnsi="Times New Roman" w:cs="Times New Roman"/>
          <w:sz w:val="28"/>
          <w:szCs w:val="28"/>
          <w:lang w:eastAsia="ru-RU"/>
        </w:rPr>
        <w:t xml:space="preserve">в текущем году выпущено 7,5 </w:t>
      </w:r>
      <w:proofErr w:type="spellStart"/>
      <w:r w:rsidRPr="00072BFF">
        <w:rPr>
          <w:rFonts w:ascii="Times New Roman" w:eastAsia="Times New Roman" w:hAnsi="Times New Roman" w:cs="Times New Roman"/>
          <w:sz w:val="28"/>
          <w:szCs w:val="28"/>
          <w:lang w:eastAsia="ru-RU"/>
        </w:rPr>
        <w:t>тыс</w:t>
      </w:r>
      <w:proofErr w:type="gramStart"/>
      <w:r w:rsidRPr="00072BFF">
        <w:rPr>
          <w:rFonts w:ascii="Times New Roman" w:eastAsia="Times New Roman" w:hAnsi="Times New Roman" w:cs="Times New Roman"/>
          <w:sz w:val="28"/>
          <w:szCs w:val="28"/>
          <w:lang w:eastAsia="ru-RU"/>
        </w:rPr>
        <w:t>.т</w:t>
      </w:r>
      <w:proofErr w:type="gramEnd"/>
      <w:r w:rsidRPr="00072BFF">
        <w:rPr>
          <w:rFonts w:ascii="Times New Roman" w:eastAsia="Times New Roman" w:hAnsi="Times New Roman" w:cs="Times New Roman"/>
          <w:sz w:val="28"/>
          <w:szCs w:val="28"/>
          <w:lang w:eastAsia="ru-RU"/>
        </w:rPr>
        <w:t>онн</w:t>
      </w:r>
      <w:proofErr w:type="spellEnd"/>
      <w:r w:rsidRPr="00072BFF">
        <w:rPr>
          <w:rFonts w:ascii="Times New Roman" w:eastAsia="Times New Roman" w:hAnsi="Times New Roman" w:cs="Times New Roman"/>
          <w:sz w:val="28"/>
          <w:szCs w:val="28"/>
          <w:lang w:eastAsia="ru-RU"/>
        </w:rPr>
        <w:t xml:space="preserve"> и его производство сократилось на 4,2%. Но при</w:t>
      </w:r>
      <w:r w:rsidR="009D15CC" w:rsidRPr="00072BFF">
        <w:rPr>
          <w:rFonts w:ascii="Times New Roman" w:eastAsia="Times New Roman" w:hAnsi="Times New Roman" w:cs="Times New Roman"/>
          <w:sz w:val="28"/>
          <w:szCs w:val="28"/>
          <w:lang w:eastAsia="ru-RU"/>
        </w:rPr>
        <w:t xml:space="preserve"> </w:t>
      </w:r>
      <w:r w:rsidRPr="00072BFF">
        <w:rPr>
          <w:rFonts w:ascii="Times New Roman" w:eastAsia="Times New Roman" w:hAnsi="Times New Roman" w:cs="Times New Roman"/>
          <w:sz w:val="28"/>
          <w:szCs w:val="28"/>
          <w:lang w:eastAsia="ru-RU"/>
        </w:rPr>
        <w:t>этом увеличено производство масла сливочного на 31,5%, сыров и творога – на 3,7%.</w:t>
      </w:r>
      <w:r w:rsidR="00244AAF" w:rsidRPr="00072BFF">
        <w:rPr>
          <w:rFonts w:ascii="Times New Roman" w:eastAsia="Times New Roman" w:hAnsi="Times New Roman" w:cs="Times New Roman"/>
          <w:color w:val="FF0000"/>
          <w:sz w:val="28"/>
          <w:szCs w:val="28"/>
          <w:lang w:eastAsia="ru-RU"/>
        </w:rPr>
        <w:t xml:space="preserve"> </w:t>
      </w:r>
    </w:p>
    <w:p w:rsidR="009D15CC" w:rsidRPr="00072BFF" w:rsidRDefault="00492562" w:rsidP="00072BFF">
      <w:pPr>
        <w:spacing w:after="0" w:line="276" w:lineRule="auto"/>
        <w:ind w:left="142" w:firstLine="709"/>
        <w:jc w:val="both"/>
        <w:rPr>
          <w:rFonts w:ascii="Times New Roman" w:eastAsia="Times New Roman" w:hAnsi="Times New Roman" w:cs="Times New Roman"/>
          <w:sz w:val="28"/>
          <w:szCs w:val="28"/>
          <w:lang w:eastAsia="ru-RU"/>
        </w:rPr>
      </w:pPr>
      <w:r w:rsidRPr="00072BFF">
        <w:rPr>
          <w:rFonts w:ascii="Times New Roman" w:eastAsia="Times New Roman" w:hAnsi="Times New Roman" w:cs="Times New Roman"/>
          <w:sz w:val="28"/>
          <w:szCs w:val="28"/>
          <w:lang w:eastAsia="ru-RU"/>
        </w:rPr>
        <w:t xml:space="preserve">В основном снижение по молоку обусловлено </w:t>
      </w:r>
      <w:r w:rsidR="001465CD" w:rsidRPr="00072BFF">
        <w:rPr>
          <w:rFonts w:ascii="Times New Roman" w:eastAsia="Times New Roman" w:hAnsi="Times New Roman" w:cs="Times New Roman"/>
          <w:sz w:val="28"/>
          <w:szCs w:val="28"/>
          <w:lang w:eastAsia="ru-RU"/>
        </w:rPr>
        <w:t>отсутствием</w:t>
      </w:r>
      <w:r w:rsidRPr="00072BFF">
        <w:rPr>
          <w:rFonts w:ascii="Times New Roman" w:eastAsia="Times New Roman" w:hAnsi="Times New Roman" w:cs="Times New Roman"/>
          <w:sz w:val="28"/>
          <w:szCs w:val="28"/>
          <w:lang w:eastAsia="ru-RU"/>
        </w:rPr>
        <w:t xml:space="preserve"> </w:t>
      </w:r>
      <w:proofErr w:type="spellStart"/>
      <w:r w:rsidRPr="00072BFF">
        <w:rPr>
          <w:rFonts w:ascii="Times New Roman" w:eastAsia="Times New Roman" w:hAnsi="Times New Roman" w:cs="Times New Roman"/>
          <w:sz w:val="28"/>
          <w:szCs w:val="28"/>
          <w:lang w:eastAsia="ru-RU"/>
        </w:rPr>
        <w:t>госконтрактов</w:t>
      </w:r>
      <w:proofErr w:type="spellEnd"/>
      <w:r w:rsidRPr="00072BFF">
        <w:rPr>
          <w:rFonts w:ascii="Times New Roman" w:eastAsia="Times New Roman" w:hAnsi="Times New Roman" w:cs="Times New Roman"/>
          <w:sz w:val="28"/>
          <w:szCs w:val="28"/>
          <w:lang w:eastAsia="ru-RU"/>
        </w:rPr>
        <w:t xml:space="preserve"> на поставку продукции </w:t>
      </w:r>
      <w:r w:rsidR="009D15CC" w:rsidRPr="00072BFF">
        <w:rPr>
          <w:rFonts w:ascii="Times New Roman" w:eastAsia="Times New Roman" w:hAnsi="Times New Roman" w:cs="Times New Roman"/>
          <w:sz w:val="28"/>
          <w:szCs w:val="28"/>
          <w:lang w:eastAsia="ru-RU"/>
        </w:rPr>
        <w:t>в организации социальной сферы и допущено основными предприятиями переработчиками -  ООО «КФХ «</w:t>
      </w:r>
      <w:proofErr w:type="spellStart"/>
      <w:r w:rsidR="009D15CC" w:rsidRPr="00072BFF">
        <w:rPr>
          <w:rFonts w:ascii="Times New Roman" w:eastAsia="Times New Roman" w:hAnsi="Times New Roman" w:cs="Times New Roman"/>
          <w:sz w:val="28"/>
          <w:szCs w:val="28"/>
          <w:lang w:eastAsia="ru-RU"/>
        </w:rPr>
        <w:t>Сельхозпродукт</w:t>
      </w:r>
      <w:proofErr w:type="spellEnd"/>
      <w:r w:rsidR="009D15CC" w:rsidRPr="00072BFF">
        <w:rPr>
          <w:rFonts w:ascii="Times New Roman" w:eastAsia="Times New Roman" w:hAnsi="Times New Roman" w:cs="Times New Roman"/>
          <w:sz w:val="28"/>
          <w:szCs w:val="28"/>
          <w:lang w:eastAsia="ru-RU"/>
        </w:rPr>
        <w:t xml:space="preserve"> </w:t>
      </w:r>
      <w:proofErr w:type="gramStart"/>
      <w:r w:rsidR="009D15CC" w:rsidRPr="00072BFF">
        <w:rPr>
          <w:rFonts w:ascii="Times New Roman" w:eastAsia="Times New Roman" w:hAnsi="Times New Roman" w:cs="Times New Roman"/>
          <w:sz w:val="28"/>
          <w:szCs w:val="28"/>
          <w:lang w:eastAsia="ru-RU"/>
        </w:rPr>
        <w:t>ПР</w:t>
      </w:r>
      <w:proofErr w:type="gramEnd"/>
      <w:r w:rsidR="009D15CC" w:rsidRPr="00072BFF">
        <w:rPr>
          <w:rFonts w:ascii="Times New Roman" w:eastAsia="Times New Roman" w:hAnsi="Times New Roman" w:cs="Times New Roman"/>
          <w:sz w:val="28"/>
          <w:szCs w:val="28"/>
          <w:lang w:eastAsia="ru-RU"/>
        </w:rPr>
        <w:t>», АО «Молочный комбинат «Южно-Сахалинский», СПК «Соколовский».  В связи с чем, сырое молоко, поступившее на предприятия, переработано в продукты с более высоким содержанием жира и длительным сроком хранения.</w:t>
      </w:r>
    </w:p>
    <w:p w:rsidR="00A34D67" w:rsidRPr="00072BFF" w:rsidRDefault="00A34D67" w:rsidP="00072BFF">
      <w:pPr>
        <w:spacing w:after="0" w:line="276" w:lineRule="auto"/>
        <w:ind w:left="142" w:firstLine="709"/>
        <w:jc w:val="both"/>
        <w:rPr>
          <w:rFonts w:ascii="Times New Roman" w:eastAsia="Times New Roman" w:hAnsi="Times New Roman" w:cs="Times New Roman"/>
          <w:sz w:val="28"/>
          <w:szCs w:val="28"/>
          <w:lang w:eastAsia="ru-RU"/>
        </w:rPr>
      </w:pPr>
    </w:p>
    <w:p w:rsidR="00244AAF" w:rsidRPr="00072BFF" w:rsidRDefault="00244AAF" w:rsidP="00072BFF">
      <w:pPr>
        <w:spacing w:after="0" w:line="276" w:lineRule="auto"/>
        <w:ind w:left="142" w:firstLine="709"/>
        <w:jc w:val="both"/>
        <w:rPr>
          <w:rFonts w:ascii="Times New Roman" w:eastAsia="Times New Roman" w:hAnsi="Times New Roman" w:cs="Times New Roman"/>
          <w:sz w:val="28"/>
          <w:szCs w:val="28"/>
          <w:lang w:eastAsia="ru-RU"/>
        </w:rPr>
      </w:pPr>
      <w:r w:rsidRPr="00072BFF">
        <w:rPr>
          <w:rFonts w:ascii="Times New Roman" w:eastAsia="Times New Roman" w:hAnsi="Times New Roman" w:cs="Times New Roman"/>
          <w:sz w:val="28"/>
          <w:szCs w:val="28"/>
          <w:lang w:eastAsia="ru-RU"/>
        </w:rPr>
        <w:t xml:space="preserve">СЛАЙД № </w:t>
      </w:r>
      <w:r w:rsidR="005444B8" w:rsidRPr="00072BFF">
        <w:rPr>
          <w:rFonts w:ascii="Times New Roman" w:eastAsia="Times New Roman" w:hAnsi="Times New Roman" w:cs="Times New Roman"/>
          <w:sz w:val="28"/>
          <w:szCs w:val="28"/>
          <w:lang w:eastAsia="ru-RU"/>
        </w:rPr>
        <w:t>23</w:t>
      </w:r>
    </w:p>
    <w:p w:rsidR="005F0700" w:rsidRPr="00072BFF" w:rsidRDefault="005F0700" w:rsidP="00072BFF">
      <w:pPr>
        <w:spacing w:after="0" w:line="276" w:lineRule="auto"/>
        <w:ind w:left="142" w:firstLine="709"/>
        <w:jc w:val="both"/>
        <w:rPr>
          <w:rFonts w:ascii="Times New Roman" w:eastAsia="Times New Roman" w:hAnsi="Times New Roman" w:cs="Times New Roman"/>
          <w:sz w:val="28"/>
          <w:szCs w:val="28"/>
          <w:lang w:eastAsia="ru-RU"/>
        </w:rPr>
      </w:pPr>
      <w:r w:rsidRPr="00072BFF">
        <w:rPr>
          <w:rFonts w:ascii="Times New Roman" w:eastAsia="Times New Roman" w:hAnsi="Times New Roman" w:cs="Times New Roman"/>
          <w:sz w:val="28"/>
          <w:szCs w:val="28"/>
          <w:lang w:eastAsia="ru-RU"/>
        </w:rPr>
        <w:t xml:space="preserve">За отчетный  период в </w:t>
      </w:r>
      <w:proofErr w:type="gramStart"/>
      <w:r w:rsidRPr="00072BFF">
        <w:rPr>
          <w:rFonts w:ascii="Times New Roman" w:eastAsia="Times New Roman" w:hAnsi="Times New Roman" w:cs="Times New Roman"/>
          <w:sz w:val="28"/>
          <w:szCs w:val="28"/>
          <w:lang w:eastAsia="ru-RU"/>
        </w:rPr>
        <w:t>производстве</w:t>
      </w:r>
      <w:proofErr w:type="gramEnd"/>
      <w:r w:rsidRPr="00072BFF">
        <w:rPr>
          <w:rFonts w:ascii="Times New Roman" w:eastAsia="Times New Roman" w:hAnsi="Times New Roman" w:cs="Times New Roman"/>
          <w:sz w:val="28"/>
          <w:szCs w:val="28"/>
          <w:lang w:eastAsia="ru-RU"/>
        </w:rPr>
        <w:t xml:space="preserve"> колбасных изделий и мясных полуфабрикатов отмечен рост на  17 % относительно аналогичного периода прошлого года.  </w:t>
      </w:r>
    </w:p>
    <w:p w:rsidR="005F0700" w:rsidRPr="00072BFF" w:rsidRDefault="005F0700" w:rsidP="00072BFF">
      <w:pPr>
        <w:spacing w:after="0" w:line="276" w:lineRule="auto"/>
        <w:ind w:left="142" w:firstLine="709"/>
        <w:jc w:val="both"/>
        <w:rPr>
          <w:rFonts w:ascii="Times New Roman" w:eastAsia="Times New Roman" w:hAnsi="Times New Roman" w:cs="Times New Roman"/>
          <w:sz w:val="28"/>
          <w:szCs w:val="28"/>
          <w:lang w:eastAsia="ru-RU"/>
        </w:rPr>
      </w:pPr>
      <w:r w:rsidRPr="00072BFF">
        <w:rPr>
          <w:rFonts w:ascii="Times New Roman" w:eastAsia="Times New Roman" w:hAnsi="Times New Roman" w:cs="Times New Roman"/>
          <w:sz w:val="28"/>
          <w:szCs w:val="28"/>
          <w:lang w:eastAsia="ru-RU"/>
        </w:rPr>
        <w:t xml:space="preserve">В разрезе предприятий прирост объемных показателей обеспечили: ООО СМПФ «Золотой теленок», ООО «Колбасный цех </w:t>
      </w:r>
      <w:proofErr w:type="spellStart"/>
      <w:r w:rsidRPr="00072BFF">
        <w:rPr>
          <w:rFonts w:ascii="Times New Roman" w:eastAsia="Times New Roman" w:hAnsi="Times New Roman" w:cs="Times New Roman"/>
          <w:sz w:val="28"/>
          <w:szCs w:val="28"/>
          <w:lang w:eastAsia="ru-RU"/>
        </w:rPr>
        <w:t>Сахалинский»</w:t>
      </w:r>
      <w:proofErr w:type="gramStart"/>
      <w:r w:rsidRPr="00072BFF">
        <w:rPr>
          <w:rFonts w:ascii="Times New Roman" w:eastAsia="Times New Roman" w:hAnsi="Times New Roman" w:cs="Times New Roman"/>
          <w:sz w:val="28"/>
          <w:szCs w:val="28"/>
          <w:lang w:eastAsia="ru-RU"/>
        </w:rPr>
        <w:t>,О</w:t>
      </w:r>
      <w:proofErr w:type="gramEnd"/>
      <w:r w:rsidRPr="00072BFF">
        <w:rPr>
          <w:rFonts w:ascii="Times New Roman" w:eastAsia="Times New Roman" w:hAnsi="Times New Roman" w:cs="Times New Roman"/>
          <w:sz w:val="28"/>
          <w:szCs w:val="28"/>
          <w:lang w:eastAsia="ru-RU"/>
        </w:rPr>
        <w:t>ОО</w:t>
      </w:r>
      <w:proofErr w:type="spellEnd"/>
      <w:r w:rsidRPr="00072BFF">
        <w:rPr>
          <w:rFonts w:ascii="Times New Roman" w:eastAsia="Times New Roman" w:hAnsi="Times New Roman" w:cs="Times New Roman"/>
          <w:sz w:val="28"/>
          <w:szCs w:val="28"/>
          <w:lang w:eastAsia="ru-RU"/>
        </w:rPr>
        <w:t xml:space="preserve"> «Цех полуфабрикатов»</w:t>
      </w:r>
      <w:r w:rsidR="00A34D67" w:rsidRPr="00072BFF">
        <w:rPr>
          <w:rFonts w:ascii="Times New Roman" w:eastAsia="Times New Roman" w:hAnsi="Times New Roman" w:cs="Times New Roman"/>
          <w:sz w:val="28"/>
          <w:szCs w:val="28"/>
          <w:lang w:eastAsia="ru-RU"/>
        </w:rPr>
        <w:t>.</w:t>
      </w:r>
      <w:r w:rsidR="00EE7F9F" w:rsidRPr="00072BFF">
        <w:rPr>
          <w:rFonts w:ascii="Times New Roman" w:eastAsia="Times New Roman" w:hAnsi="Times New Roman" w:cs="Times New Roman"/>
          <w:sz w:val="28"/>
          <w:szCs w:val="28"/>
          <w:lang w:eastAsia="ru-RU"/>
        </w:rPr>
        <w:t xml:space="preserve"> Отрицательную динамику показали предприятия, не обеспечившие удовлетворение покупательского спроса и потерявшие определенную долю рынка за счет достаточно высокой конкуренции</w:t>
      </w:r>
    </w:p>
    <w:p w:rsidR="005F0700" w:rsidRPr="00072BFF" w:rsidRDefault="005F0700" w:rsidP="00072BFF">
      <w:pPr>
        <w:spacing w:after="0" w:line="276" w:lineRule="auto"/>
        <w:ind w:left="142" w:firstLine="709"/>
        <w:jc w:val="both"/>
        <w:rPr>
          <w:rFonts w:ascii="Times New Roman" w:eastAsia="Times New Roman" w:hAnsi="Times New Roman" w:cs="Times New Roman"/>
          <w:b/>
          <w:sz w:val="28"/>
          <w:szCs w:val="28"/>
          <w:lang w:eastAsia="ru-RU"/>
        </w:rPr>
      </w:pPr>
    </w:p>
    <w:p w:rsidR="00244AAF" w:rsidRPr="00072BFF" w:rsidRDefault="00244AAF" w:rsidP="00072BFF">
      <w:pPr>
        <w:spacing w:after="0" w:line="276" w:lineRule="auto"/>
        <w:ind w:left="142" w:firstLine="709"/>
        <w:jc w:val="both"/>
        <w:rPr>
          <w:rFonts w:ascii="Times New Roman" w:eastAsia="Times New Roman" w:hAnsi="Times New Roman" w:cs="Times New Roman"/>
          <w:sz w:val="28"/>
          <w:szCs w:val="28"/>
          <w:lang w:eastAsia="ru-RU"/>
        </w:rPr>
      </w:pPr>
      <w:r w:rsidRPr="00072BFF">
        <w:rPr>
          <w:rFonts w:ascii="Times New Roman" w:eastAsia="Times New Roman" w:hAnsi="Times New Roman" w:cs="Times New Roman"/>
          <w:sz w:val="28"/>
          <w:szCs w:val="28"/>
          <w:lang w:eastAsia="ru-RU"/>
        </w:rPr>
        <w:t xml:space="preserve">СЛАЙД № </w:t>
      </w:r>
      <w:r w:rsidR="005444B8" w:rsidRPr="00072BFF">
        <w:rPr>
          <w:rFonts w:ascii="Times New Roman" w:eastAsia="Times New Roman" w:hAnsi="Times New Roman" w:cs="Times New Roman"/>
          <w:sz w:val="28"/>
          <w:szCs w:val="28"/>
          <w:lang w:eastAsia="ru-RU"/>
        </w:rPr>
        <w:t>24</w:t>
      </w:r>
    </w:p>
    <w:p w:rsidR="00244AAF" w:rsidRPr="00072BFF" w:rsidRDefault="00244AAF" w:rsidP="00072BFF">
      <w:pPr>
        <w:spacing w:after="0" w:line="276" w:lineRule="auto"/>
        <w:ind w:left="142" w:firstLine="709"/>
        <w:jc w:val="both"/>
        <w:rPr>
          <w:rFonts w:ascii="Times New Roman" w:eastAsia="Times New Roman" w:hAnsi="Times New Roman" w:cs="Times New Roman"/>
          <w:sz w:val="28"/>
          <w:szCs w:val="28"/>
          <w:lang w:eastAsia="ru-RU"/>
        </w:rPr>
      </w:pPr>
      <w:r w:rsidRPr="00072BFF">
        <w:rPr>
          <w:rFonts w:ascii="Times New Roman" w:eastAsia="Times New Roman" w:hAnsi="Times New Roman" w:cs="Times New Roman"/>
          <w:sz w:val="28"/>
          <w:szCs w:val="28"/>
          <w:lang w:eastAsia="ru-RU"/>
        </w:rPr>
        <w:t xml:space="preserve">Что касается </w:t>
      </w:r>
      <w:r w:rsidRPr="00072BFF">
        <w:rPr>
          <w:rFonts w:ascii="Times New Roman" w:eastAsia="Times New Roman" w:hAnsi="Times New Roman" w:cs="Times New Roman"/>
          <w:b/>
          <w:sz w:val="28"/>
          <w:szCs w:val="28"/>
          <w:lang w:eastAsia="ru-RU"/>
        </w:rPr>
        <w:t xml:space="preserve">пивобезалкогольной отрасли, </w:t>
      </w:r>
      <w:r w:rsidRPr="00072BFF">
        <w:rPr>
          <w:rFonts w:ascii="Times New Roman" w:eastAsia="Times New Roman" w:hAnsi="Times New Roman" w:cs="Times New Roman"/>
          <w:sz w:val="28"/>
          <w:szCs w:val="28"/>
          <w:lang w:eastAsia="ru-RU"/>
        </w:rPr>
        <w:t xml:space="preserve">то </w:t>
      </w:r>
      <w:r w:rsidR="008763BD" w:rsidRPr="00072BFF">
        <w:rPr>
          <w:rFonts w:ascii="Times New Roman" w:eastAsia="Times New Roman" w:hAnsi="Times New Roman" w:cs="Times New Roman"/>
          <w:sz w:val="28"/>
          <w:szCs w:val="28"/>
          <w:lang w:eastAsia="ru-RU"/>
        </w:rPr>
        <w:t xml:space="preserve">достаточно динамичные темпы роста отмечаются в производстве минеральной воды и безалкогольных напитков. </w:t>
      </w:r>
    </w:p>
    <w:p w:rsidR="00033F6B" w:rsidRPr="00072BFF" w:rsidRDefault="003E40D5" w:rsidP="00072BFF">
      <w:pPr>
        <w:spacing w:after="0" w:line="276" w:lineRule="auto"/>
        <w:ind w:left="142" w:firstLine="709"/>
        <w:jc w:val="both"/>
        <w:rPr>
          <w:rFonts w:ascii="Times New Roman" w:eastAsia="Times New Roman" w:hAnsi="Times New Roman" w:cs="Times New Roman"/>
          <w:sz w:val="28"/>
          <w:szCs w:val="28"/>
          <w:lang w:eastAsia="ru-RU"/>
        </w:rPr>
      </w:pPr>
      <w:r w:rsidRPr="00072BFF">
        <w:rPr>
          <w:rFonts w:ascii="Times New Roman" w:eastAsia="Times New Roman" w:hAnsi="Times New Roman" w:cs="Times New Roman"/>
          <w:sz w:val="28"/>
          <w:szCs w:val="28"/>
          <w:lang w:eastAsia="ru-RU"/>
        </w:rPr>
        <w:t xml:space="preserve">Но при этом, пивоваренная отрасль по-прежнему показывает отрицательную динамику </w:t>
      </w:r>
      <w:r w:rsidR="00EE7F9F" w:rsidRPr="00072BFF">
        <w:rPr>
          <w:rFonts w:ascii="Times New Roman" w:eastAsia="Times New Roman" w:hAnsi="Times New Roman" w:cs="Times New Roman"/>
          <w:sz w:val="28"/>
          <w:szCs w:val="28"/>
          <w:lang w:eastAsia="ru-RU"/>
        </w:rPr>
        <w:t>выпуска продукции</w:t>
      </w:r>
      <w:r w:rsidR="00033F6B" w:rsidRPr="00072BFF">
        <w:rPr>
          <w:rFonts w:ascii="Times New Roman" w:eastAsia="Times New Roman" w:hAnsi="Times New Roman" w:cs="Times New Roman"/>
          <w:sz w:val="28"/>
          <w:szCs w:val="28"/>
          <w:lang w:eastAsia="ru-RU"/>
        </w:rPr>
        <w:t>.</w:t>
      </w:r>
    </w:p>
    <w:p w:rsidR="00C35525" w:rsidRPr="00072BFF" w:rsidRDefault="00033F6B" w:rsidP="00072BFF">
      <w:pPr>
        <w:spacing w:after="0" w:line="276" w:lineRule="auto"/>
        <w:ind w:left="142" w:firstLine="709"/>
        <w:jc w:val="both"/>
        <w:rPr>
          <w:rFonts w:ascii="Times New Roman" w:eastAsia="Times New Roman" w:hAnsi="Times New Roman" w:cs="Times New Roman"/>
          <w:sz w:val="28"/>
          <w:szCs w:val="28"/>
          <w:lang w:eastAsia="ru-RU"/>
        </w:rPr>
      </w:pPr>
      <w:r w:rsidRPr="00072BFF">
        <w:rPr>
          <w:rFonts w:ascii="Times New Roman" w:eastAsia="Times New Roman" w:hAnsi="Times New Roman" w:cs="Times New Roman"/>
          <w:sz w:val="28"/>
          <w:szCs w:val="28"/>
          <w:lang w:eastAsia="ru-RU"/>
        </w:rPr>
        <w:t xml:space="preserve">Сокращение </w:t>
      </w:r>
      <w:r w:rsidR="00C35525" w:rsidRPr="00072BFF">
        <w:rPr>
          <w:rFonts w:ascii="Times New Roman" w:eastAsia="Times New Roman" w:hAnsi="Times New Roman" w:cs="Times New Roman"/>
          <w:sz w:val="28"/>
          <w:szCs w:val="28"/>
          <w:lang w:eastAsia="ru-RU"/>
        </w:rPr>
        <w:t xml:space="preserve"> объемов пива допущено основными отраслевыми предприятиями ОАО «Колос» и ЗАО «</w:t>
      </w:r>
      <w:proofErr w:type="spellStart"/>
      <w:r w:rsidR="00C35525" w:rsidRPr="00072BFF">
        <w:rPr>
          <w:rFonts w:ascii="Times New Roman" w:eastAsia="Times New Roman" w:hAnsi="Times New Roman" w:cs="Times New Roman"/>
          <w:sz w:val="28"/>
          <w:szCs w:val="28"/>
          <w:lang w:eastAsia="ru-RU"/>
        </w:rPr>
        <w:t>Корсаковский</w:t>
      </w:r>
      <w:proofErr w:type="spellEnd"/>
      <w:r w:rsidR="00C35525" w:rsidRPr="00072BFF">
        <w:rPr>
          <w:rFonts w:ascii="Times New Roman" w:eastAsia="Times New Roman" w:hAnsi="Times New Roman" w:cs="Times New Roman"/>
          <w:sz w:val="28"/>
          <w:szCs w:val="28"/>
          <w:lang w:eastAsia="ru-RU"/>
        </w:rPr>
        <w:t xml:space="preserve"> завод пива и напитков «Северная Звезда», что обусловлено высокой конкуренцией на рынке напитков в ценовом аспекте. Вместе с тем нужно отметить, что оба производителя по итогу июля демонстрируют рост объемов производства в </w:t>
      </w:r>
      <w:proofErr w:type="gramStart"/>
      <w:r w:rsidR="00C35525" w:rsidRPr="00072BFF">
        <w:rPr>
          <w:rFonts w:ascii="Times New Roman" w:eastAsia="Times New Roman" w:hAnsi="Times New Roman" w:cs="Times New Roman"/>
          <w:sz w:val="28"/>
          <w:szCs w:val="28"/>
          <w:lang w:eastAsia="ru-RU"/>
        </w:rPr>
        <w:t>сравнении</w:t>
      </w:r>
      <w:proofErr w:type="gramEnd"/>
      <w:r w:rsidR="00C35525" w:rsidRPr="00072BFF">
        <w:rPr>
          <w:rFonts w:ascii="Times New Roman" w:eastAsia="Times New Roman" w:hAnsi="Times New Roman" w:cs="Times New Roman"/>
          <w:sz w:val="28"/>
          <w:szCs w:val="28"/>
          <w:lang w:eastAsia="ru-RU"/>
        </w:rPr>
        <w:t xml:space="preserve"> с предыдущим месяцем на  13 % и 24,8 % соответственно.</w:t>
      </w:r>
    </w:p>
    <w:p w:rsidR="00C35525" w:rsidRPr="00072BFF" w:rsidRDefault="00C35525" w:rsidP="00072BFF">
      <w:pPr>
        <w:spacing w:after="0" w:line="276" w:lineRule="auto"/>
        <w:ind w:left="142" w:firstLine="709"/>
        <w:jc w:val="both"/>
        <w:rPr>
          <w:rFonts w:ascii="Times New Roman" w:eastAsia="Times New Roman" w:hAnsi="Times New Roman" w:cs="Times New Roman"/>
          <w:sz w:val="28"/>
          <w:szCs w:val="28"/>
          <w:lang w:eastAsia="ru-RU"/>
        </w:rPr>
      </w:pPr>
      <w:r w:rsidRPr="00072BFF">
        <w:rPr>
          <w:rFonts w:ascii="Times New Roman" w:eastAsia="Times New Roman" w:hAnsi="Times New Roman" w:cs="Times New Roman"/>
          <w:sz w:val="28"/>
          <w:szCs w:val="28"/>
          <w:lang w:eastAsia="ru-RU"/>
        </w:rPr>
        <w:t>Нельзя не отметить активно развивающееся предприятие в Углегорском городском округе ЗАО «Пивоваренный завод «Углегорский». Объем производства увеличен в 3,8 раза по  сравнению с соответствующим периодом 2016 года. По итогам 2017 года по производству пива прогнозируется выполнение объемов с приростом к 2016 году.</w:t>
      </w:r>
    </w:p>
    <w:p w:rsidR="006950C3" w:rsidRPr="00072BFF" w:rsidRDefault="006950C3" w:rsidP="00072BFF">
      <w:pPr>
        <w:spacing w:after="0" w:line="276" w:lineRule="auto"/>
        <w:ind w:left="142" w:firstLine="709"/>
        <w:jc w:val="both"/>
        <w:rPr>
          <w:rFonts w:ascii="Times New Roman" w:eastAsia="Times New Roman" w:hAnsi="Times New Roman" w:cs="Times New Roman"/>
          <w:b/>
          <w:color w:val="000000" w:themeColor="text1"/>
          <w:sz w:val="28"/>
          <w:szCs w:val="28"/>
          <w:lang w:eastAsia="ru-RU"/>
        </w:rPr>
      </w:pPr>
    </w:p>
    <w:p w:rsidR="00CA09C0" w:rsidRPr="00072BFF" w:rsidRDefault="00E42902" w:rsidP="00072BFF">
      <w:pPr>
        <w:spacing w:after="0" w:line="276" w:lineRule="auto"/>
        <w:ind w:left="142" w:firstLine="709"/>
        <w:jc w:val="both"/>
        <w:rPr>
          <w:rFonts w:ascii="Times New Roman" w:eastAsia="Times New Roman" w:hAnsi="Times New Roman" w:cs="Times New Roman"/>
          <w:b/>
          <w:color w:val="000000" w:themeColor="text1"/>
          <w:sz w:val="28"/>
          <w:szCs w:val="28"/>
          <w:lang w:eastAsia="ru-RU"/>
        </w:rPr>
      </w:pPr>
      <w:r w:rsidRPr="00072BFF">
        <w:rPr>
          <w:rFonts w:ascii="Times New Roman" w:eastAsia="Times New Roman" w:hAnsi="Times New Roman" w:cs="Times New Roman"/>
          <w:color w:val="000000" w:themeColor="text1"/>
          <w:sz w:val="28"/>
          <w:szCs w:val="28"/>
          <w:lang w:eastAsia="ru-RU"/>
        </w:rPr>
        <w:t>СЛАЙД № 2</w:t>
      </w:r>
      <w:r w:rsidR="005444B8" w:rsidRPr="00072BFF">
        <w:rPr>
          <w:rFonts w:ascii="Times New Roman" w:eastAsia="Times New Roman" w:hAnsi="Times New Roman" w:cs="Times New Roman"/>
          <w:color w:val="000000" w:themeColor="text1"/>
          <w:sz w:val="28"/>
          <w:szCs w:val="28"/>
          <w:lang w:eastAsia="ru-RU"/>
        </w:rPr>
        <w:t>5</w:t>
      </w:r>
      <w:r w:rsidR="00CA09C0" w:rsidRPr="00072BFF">
        <w:rPr>
          <w:rFonts w:ascii="Times New Roman" w:eastAsia="Times New Roman" w:hAnsi="Times New Roman" w:cs="Times New Roman"/>
          <w:b/>
          <w:color w:val="000000" w:themeColor="text1"/>
          <w:sz w:val="28"/>
          <w:szCs w:val="28"/>
          <w:lang w:eastAsia="ru-RU"/>
        </w:rPr>
        <w:t xml:space="preserve"> Презентация (АО «</w:t>
      </w:r>
      <w:proofErr w:type="spellStart"/>
      <w:r w:rsidR="00CA09C0" w:rsidRPr="00072BFF">
        <w:rPr>
          <w:rFonts w:ascii="Times New Roman" w:eastAsia="Times New Roman" w:hAnsi="Times New Roman" w:cs="Times New Roman"/>
          <w:b/>
          <w:color w:val="000000" w:themeColor="text1"/>
          <w:sz w:val="28"/>
          <w:szCs w:val="28"/>
          <w:lang w:eastAsia="ru-RU"/>
        </w:rPr>
        <w:t>Красногорская</w:t>
      </w:r>
      <w:proofErr w:type="spellEnd"/>
      <w:r w:rsidR="00CA09C0" w:rsidRPr="00072BFF">
        <w:rPr>
          <w:rFonts w:ascii="Times New Roman" w:eastAsia="Times New Roman" w:hAnsi="Times New Roman" w:cs="Times New Roman"/>
          <w:b/>
          <w:color w:val="000000" w:themeColor="text1"/>
          <w:sz w:val="28"/>
          <w:szCs w:val="28"/>
          <w:lang w:eastAsia="ru-RU"/>
        </w:rPr>
        <w:t xml:space="preserve"> замка») </w:t>
      </w:r>
    </w:p>
    <w:p w:rsidR="0096537D" w:rsidRPr="00072BFF" w:rsidRDefault="0096537D" w:rsidP="00072BFF">
      <w:pPr>
        <w:spacing w:after="0" w:line="276" w:lineRule="auto"/>
        <w:ind w:left="142" w:firstLine="709"/>
        <w:jc w:val="both"/>
        <w:rPr>
          <w:rFonts w:ascii="Times New Roman" w:eastAsia="Times New Roman" w:hAnsi="Times New Roman" w:cs="Times New Roman"/>
          <w:sz w:val="28"/>
          <w:szCs w:val="28"/>
          <w:lang w:eastAsia="ru-RU"/>
        </w:rPr>
      </w:pPr>
      <w:r w:rsidRPr="00072BFF">
        <w:rPr>
          <w:rFonts w:ascii="Times New Roman" w:eastAsia="Times New Roman" w:hAnsi="Times New Roman" w:cs="Times New Roman"/>
          <w:sz w:val="28"/>
          <w:szCs w:val="28"/>
          <w:lang w:eastAsia="ru-RU"/>
        </w:rPr>
        <w:t>АО «</w:t>
      </w:r>
      <w:proofErr w:type="spellStart"/>
      <w:r w:rsidRPr="00072BFF">
        <w:rPr>
          <w:rFonts w:ascii="Times New Roman" w:eastAsia="Times New Roman" w:hAnsi="Times New Roman" w:cs="Times New Roman"/>
          <w:sz w:val="28"/>
          <w:szCs w:val="28"/>
          <w:lang w:eastAsia="ru-RU"/>
        </w:rPr>
        <w:t>Красногорская</w:t>
      </w:r>
      <w:proofErr w:type="spellEnd"/>
      <w:r w:rsidRPr="00072BFF">
        <w:rPr>
          <w:rFonts w:ascii="Times New Roman" w:eastAsia="Times New Roman" w:hAnsi="Times New Roman" w:cs="Times New Roman"/>
          <w:sz w:val="28"/>
          <w:szCs w:val="28"/>
          <w:lang w:eastAsia="ru-RU"/>
        </w:rPr>
        <w:t xml:space="preserve"> замка» введен в эксплуатацию Цех по переработке сельскохозяйственной продукции с автоматизированной линией (Завод готовой еды) мощностью 1,2 млн. упаковок в год. </w:t>
      </w:r>
    </w:p>
    <w:p w:rsidR="00C35525" w:rsidRPr="00072BFF" w:rsidRDefault="0096537D" w:rsidP="00072BFF">
      <w:pPr>
        <w:spacing w:after="0" w:line="276" w:lineRule="auto"/>
        <w:ind w:left="142" w:firstLine="709"/>
        <w:jc w:val="both"/>
        <w:rPr>
          <w:rFonts w:ascii="Times New Roman" w:eastAsia="Times New Roman" w:hAnsi="Times New Roman" w:cs="Times New Roman"/>
          <w:sz w:val="28"/>
          <w:szCs w:val="28"/>
          <w:lang w:eastAsia="ru-RU"/>
        </w:rPr>
      </w:pPr>
      <w:r w:rsidRPr="00072BFF">
        <w:rPr>
          <w:rFonts w:ascii="Times New Roman" w:eastAsia="Times New Roman" w:hAnsi="Times New Roman" w:cs="Times New Roman"/>
          <w:sz w:val="28"/>
          <w:szCs w:val="28"/>
          <w:lang w:eastAsia="ru-RU"/>
        </w:rPr>
        <w:t>Строительство завода осуществлялось при поддержке Пр</w:t>
      </w:r>
      <w:r w:rsidR="00C35525" w:rsidRPr="00072BFF">
        <w:rPr>
          <w:rFonts w:ascii="Times New Roman" w:eastAsia="Times New Roman" w:hAnsi="Times New Roman" w:cs="Times New Roman"/>
          <w:sz w:val="28"/>
          <w:szCs w:val="28"/>
          <w:lang w:eastAsia="ru-RU"/>
        </w:rPr>
        <w:t>авительства Сахалинской области. Качество продукции подтверждается ведущими институтами питания РФ.</w:t>
      </w:r>
    </w:p>
    <w:p w:rsidR="005444B8" w:rsidRPr="00072BFF" w:rsidRDefault="005444B8" w:rsidP="00072BFF">
      <w:pPr>
        <w:spacing w:after="0" w:line="276" w:lineRule="auto"/>
        <w:ind w:left="142" w:firstLine="709"/>
        <w:jc w:val="both"/>
        <w:rPr>
          <w:rFonts w:ascii="Times New Roman" w:eastAsia="Times New Roman" w:hAnsi="Times New Roman" w:cs="Times New Roman"/>
          <w:sz w:val="28"/>
          <w:szCs w:val="28"/>
          <w:lang w:eastAsia="ru-RU"/>
        </w:rPr>
      </w:pPr>
      <w:r w:rsidRPr="00072BFF">
        <w:rPr>
          <w:rFonts w:ascii="Times New Roman" w:eastAsia="Times New Roman" w:hAnsi="Times New Roman" w:cs="Times New Roman"/>
          <w:sz w:val="28"/>
          <w:szCs w:val="28"/>
          <w:lang w:eastAsia="ru-RU"/>
        </w:rPr>
        <w:t xml:space="preserve">  </w:t>
      </w:r>
    </w:p>
    <w:p w:rsidR="005444B8" w:rsidRPr="00072BFF" w:rsidRDefault="005444B8" w:rsidP="00072BFF">
      <w:pPr>
        <w:spacing w:after="0" w:line="276" w:lineRule="auto"/>
        <w:ind w:left="142" w:firstLine="709"/>
        <w:jc w:val="both"/>
        <w:rPr>
          <w:rFonts w:ascii="Times New Roman" w:eastAsia="Times New Roman" w:hAnsi="Times New Roman" w:cs="Times New Roman"/>
          <w:sz w:val="28"/>
          <w:szCs w:val="28"/>
          <w:lang w:eastAsia="ru-RU"/>
        </w:rPr>
      </w:pPr>
      <w:r w:rsidRPr="00072BFF">
        <w:rPr>
          <w:rFonts w:ascii="Times New Roman" w:eastAsia="Times New Roman" w:hAnsi="Times New Roman" w:cs="Times New Roman"/>
          <w:sz w:val="28"/>
          <w:szCs w:val="28"/>
          <w:lang w:eastAsia="ru-RU"/>
        </w:rPr>
        <w:t>СЛАЙД №</w:t>
      </w:r>
      <w:r w:rsidR="00386495" w:rsidRPr="00072BFF">
        <w:rPr>
          <w:rFonts w:ascii="Times New Roman" w:eastAsia="Times New Roman" w:hAnsi="Times New Roman" w:cs="Times New Roman"/>
          <w:sz w:val="28"/>
          <w:szCs w:val="28"/>
          <w:lang w:eastAsia="ru-RU"/>
        </w:rPr>
        <w:t xml:space="preserve"> </w:t>
      </w:r>
      <w:r w:rsidRPr="00072BFF">
        <w:rPr>
          <w:rFonts w:ascii="Times New Roman" w:eastAsia="Times New Roman" w:hAnsi="Times New Roman" w:cs="Times New Roman"/>
          <w:sz w:val="28"/>
          <w:szCs w:val="28"/>
          <w:lang w:eastAsia="ru-RU"/>
        </w:rPr>
        <w:t>26</w:t>
      </w:r>
    </w:p>
    <w:p w:rsidR="003D2997" w:rsidRPr="00072BFF" w:rsidRDefault="003D2997" w:rsidP="00072BFF">
      <w:pPr>
        <w:spacing w:after="0" w:line="276" w:lineRule="auto"/>
        <w:ind w:left="142" w:firstLine="709"/>
        <w:jc w:val="both"/>
        <w:rPr>
          <w:rFonts w:ascii="Times New Roman" w:eastAsia="Times New Roman" w:hAnsi="Times New Roman" w:cs="Times New Roman"/>
          <w:sz w:val="28"/>
          <w:szCs w:val="28"/>
          <w:lang w:eastAsia="ru-RU"/>
        </w:rPr>
      </w:pPr>
      <w:r w:rsidRPr="00072BFF">
        <w:rPr>
          <w:rFonts w:ascii="Times New Roman" w:eastAsia="Times New Roman" w:hAnsi="Times New Roman" w:cs="Times New Roman"/>
          <w:sz w:val="28"/>
          <w:szCs w:val="28"/>
          <w:lang w:eastAsia="ru-RU"/>
        </w:rPr>
        <w:t xml:space="preserve">В настоящее время   на опытные образцы продукции  получено положительное экспертное заключение Испытательного центра ВНИИ мясной промышленности им. Горбатова (г. Москва). Технологической службой предприятия продолжается работа по увеличению ассортимента выпускаемых консервов.  Объем выпущенной продукции составляет 3,7 тонны. На предприятии  выпускаются пищевые продукты (первые и вторые блюда, молочные каши, творожный десерт) длительного срока хранения. </w:t>
      </w:r>
    </w:p>
    <w:p w:rsidR="003D2997" w:rsidRPr="00072BFF" w:rsidRDefault="00C35525" w:rsidP="00072BFF">
      <w:pPr>
        <w:spacing w:after="0" w:line="276" w:lineRule="auto"/>
        <w:ind w:left="142" w:firstLine="709"/>
        <w:jc w:val="both"/>
        <w:rPr>
          <w:rFonts w:ascii="Times New Roman" w:eastAsia="Times New Roman" w:hAnsi="Times New Roman" w:cs="Times New Roman"/>
          <w:sz w:val="28"/>
          <w:szCs w:val="28"/>
          <w:lang w:eastAsia="ru-RU"/>
        </w:rPr>
      </w:pPr>
      <w:r w:rsidRPr="00072BFF">
        <w:rPr>
          <w:rFonts w:ascii="Times New Roman" w:eastAsia="Times New Roman" w:hAnsi="Times New Roman" w:cs="Times New Roman"/>
          <w:sz w:val="28"/>
          <w:szCs w:val="28"/>
          <w:lang w:eastAsia="ru-RU"/>
        </w:rPr>
        <w:t>Проду</w:t>
      </w:r>
      <w:r w:rsidR="00034AC7" w:rsidRPr="00072BFF">
        <w:rPr>
          <w:rFonts w:ascii="Times New Roman" w:eastAsia="Times New Roman" w:hAnsi="Times New Roman" w:cs="Times New Roman"/>
          <w:sz w:val="28"/>
          <w:szCs w:val="28"/>
          <w:lang w:eastAsia="ru-RU"/>
        </w:rPr>
        <w:t>кты уже востребованы на рынке р</w:t>
      </w:r>
      <w:r w:rsidRPr="00072BFF">
        <w:rPr>
          <w:rFonts w:ascii="Times New Roman" w:eastAsia="Times New Roman" w:hAnsi="Times New Roman" w:cs="Times New Roman"/>
          <w:sz w:val="28"/>
          <w:szCs w:val="28"/>
          <w:lang w:eastAsia="ru-RU"/>
        </w:rPr>
        <w:t>егиона</w:t>
      </w:r>
      <w:r w:rsidR="00034AC7" w:rsidRPr="00072BFF">
        <w:rPr>
          <w:rFonts w:ascii="Times New Roman" w:eastAsia="Times New Roman" w:hAnsi="Times New Roman" w:cs="Times New Roman"/>
          <w:sz w:val="28"/>
          <w:szCs w:val="28"/>
          <w:lang w:eastAsia="ru-RU"/>
        </w:rPr>
        <w:t xml:space="preserve">, </w:t>
      </w:r>
      <w:r w:rsidR="003D2997" w:rsidRPr="00072BFF">
        <w:rPr>
          <w:rFonts w:ascii="Times New Roman" w:eastAsia="Times New Roman" w:hAnsi="Times New Roman" w:cs="Times New Roman"/>
          <w:sz w:val="28"/>
          <w:szCs w:val="28"/>
          <w:lang w:eastAsia="ru-RU"/>
        </w:rPr>
        <w:t>но как любой новый продукт требует активного продвижения на внутреннем рынке.</w:t>
      </w:r>
    </w:p>
    <w:p w:rsidR="00CA09C0" w:rsidRPr="00072BFF" w:rsidRDefault="00CA09C0" w:rsidP="00072BFF">
      <w:pPr>
        <w:spacing w:after="0" w:line="276" w:lineRule="auto"/>
        <w:ind w:left="142" w:firstLine="709"/>
        <w:jc w:val="both"/>
        <w:rPr>
          <w:rFonts w:ascii="Times New Roman" w:eastAsia="Times New Roman" w:hAnsi="Times New Roman" w:cs="Times New Roman"/>
          <w:sz w:val="28"/>
          <w:szCs w:val="28"/>
          <w:lang w:eastAsia="ru-RU"/>
        </w:rPr>
      </w:pPr>
    </w:p>
    <w:p w:rsidR="00CA09C0" w:rsidRPr="00072BFF" w:rsidRDefault="00CA09C0" w:rsidP="00072BFF">
      <w:pPr>
        <w:spacing w:after="0" w:line="276" w:lineRule="auto"/>
        <w:ind w:left="142" w:firstLine="709"/>
        <w:jc w:val="both"/>
        <w:rPr>
          <w:rFonts w:ascii="Times New Roman" w:eastAsia="Times New Roman" w:hAnsi="Times New Roman" w:cs="Times New Roman"/>
          <w:sz w:val="28"/>
          <w:szCs w:val="28"/>
          <w:lang w:eastAsia="ru-RU"/>
        </w:rPr>
      </w:pPr>
    </w:p>
    <w:p w:rsidR="00CA09C0" w:rsidRPr="00072BFF" w:rsidRDefault="00CA09C0" w:rsidP="00072BFF">
      <w:pPr>
        <w:spacing w:after="0" w:line="276" w:lineRule="auto"/>
        <w:ind w:left="142" w:firstLine="709"/>
        <w:jc w:val="both"/>
        <w:rPr>
          <w:rFonts w:ascii="Times New Roman" w:eastAsia="Times New Roman" w:hAnsi="Times New Roman" w:cs="Times New Roman"/>
          <w:sz w:val="28"/>
          <w:szCs w:val="28"/>
          <w:lang w:eastAsia="ru-RU"/>
        </w:rPr>
      </w:pPr>
    </w:p>
    <w:p w:rsidR="00561BF7" w:rsidRPr="00072BFF" w:rsidRDefault="00561BF7" w:rsidP="00072BFF">
      <w:pPr>
        <w:autoSpaceDE w:val="0"/>
        <w:autoSpaceDN w:val="0"/>
        <w:adjustRightInd w:val="0"/>
        <w:spacing w:after="0" w:line="276" w:lineRule="auto"/>
        <w:ind w:left="142" w:firstLine="709"/>
        <w:jc w:val="center"/>
        <w:rPr>
          <w:rFonts w:ascii="Times New Roman" w:eastAsia="Calibri" w:hAnsi="Times New Roman" w:cs="Times New Roman"/>
          <w:sz w:val="28"/>
          <w:szCs w:val="28"/>
        </w:rPr>
      </w:pPr>
      <w:r w:rsidRPr="00072BFF">
        <w:rPr>
          <w:rFonts w:ascii="Times New Roman" w:eastAsia="Calibri" w:hAnsi="Times New Roman" w:cs="Times New Roman"/>
          <w:sz w:val="28"/>
          <w:szCs w:val="28"/>
        </w:rPr>
        <w:t>Уважаемые коллеги!</w:t>
      </w:r>
    </w:p>
    <w:p w:rsidR="009C758A" w:rsidRPr="00072BFF" w:rsidRDefault="005444B8" w:rsidP="00072BFF">
      <w:pPr>
        <w:autoSpaceDE w:val="0"/>
        <w:autoSpaceDN w:val="0"/>
        <w:adjustRightInd w:val="0"/>
        <w:spacing w:after="0" w:line="276" w:lineRule="auto"/>
        <w:ind w:left="142" w:firstLine="709"/>
        <w:rPr>
          <w:rFonts w:ascii="Times New Roman" w:eastAsia="Calibri" w:hAnsi="Times New Roman" w:cs="Times New Roman"/>
          <w:sz w:val="28"/>
          <w:szCs w:val="28"/>
        </w:rPr>
      </w:pPr>
      <w:r w:rsidRPr="00072BFF">
        <w:rPr>
          <w:rFonts w:ascii="Times New Roman" w:eastAsia="Calibri" w:hAnsi="Times New Roman" w:cs="Times New Roman"/>
          <w:sz w:val="28"/>
          <w:szCs w:val="28"/>
        </w:rPr>
        <w:t>СЛАЙД №27</w:t>
      </w:r>
    </w:p>
    <w:p w:rsidR="00F1480B" w:rsidRPr="00072BFF" w:rsidRDefault="00561BF7" w:rsidP="00072BFF">
      <w:pPr>
        <w:autoSpaceDE w:val="0"/>
        <w:autoSpaceDN w:val="0"/>
        <w:adjustRightInd w:val="0"/>
        <w:spacing w:after="0" w:line="276" w:lineRule="auto"/>
        <w:ind w:left="142" w:firstLine="709"/>
        <w:jc w:val="both"/>
        <w:rPr>
          <w:rFonts w:ascii="Times New Roman" w:eastAsia="Calibri" w:hAnsi="Times New Roman" w:cs="Times New Roman"/>
          <w:sz w:val="28"/>
          <w:szCs w:val="28"/>
        </w:rPr>
      </w:pPr>
      <w:r w:rsidRPr="00072BFF">
        <w:rPr>
          <w:rFonts w:ascii="Times New Roman" w:eastAsia="Calibri" w:hAnsi="Times New Roman" w:cs="Times New Roman"/>
          <w:sz w:val="28"/>
          <w:szCs w:val="28"/>
        </w:rPr>
        <w:t>Приведённ</w:t>
      </w:r>
      <w:r w:rsidR="003D2997" w:rsidRPr="00072BFF">
        <w:rPr>
          <w:rFonts w:ascii="Times New Roman" w:eastAsia="Calibri" w:hAnsi="Times New Roman" w:cs="Times New Roman"/>
          <w:sz w:val="28"/>
          <w:szCs w:val="28"/>
        </w:rPr>
        <w:t>ые мною данные говорят об имеюще</w:t>
      </w:r>
      <w:r w:rsidRPr="00072BFF">
        <w:rPr>
          <w:rFonts w:ascii="Times New Roman" w:eastAsia="Calibri" w:hAnsi="Times New Roman" w:cs="Times New Roman"/>
          <w:sz w:val="28"/>
          <w:szCs w:val="28"/>
        </w:rPr>
        <w:t xml:space="preserve">мся потенциале развития курируемых отраслей экономики. </w:t>
      </w:r>
      <w:r w:rsidR="009B5D41" w:rsidRPr="00072BFF">
        <w:rPr>
          <w:rFonts w:ascii="Times New Roman" w:eastAsia="Calibri" w:hAnsi="Times New Roman" w:cs="Times New Roman"/>
          <w:sz w:val="28"/>
          <w:szCs w:val="28"/>
        </w:rPr>
        <w:t xml:space="preserve">Благодаря нашим совместным усилиям восстанавливается собственное производство, расширяется линейка новых образцов продукции, удовлетворяются потребности населения в товарах и услугах. </w:t>
      </w:r>
    </w:p>
    <w:p w:rsidR="0046198A" w:rsidRPr="00072BFF" w:rsidRDefault="0046198A" w:rsidP="00072BFF">
      <w:pPr>
        <w:spacing w:after="0" w:line="276" w:lineRule="auto"/>
        <w:ind w:left="142" w:firstLine="709"/>
        <w:jc w:val="both"/>
        <w:rPr>
          <w:rFonts w:ascii="Times New Roman" w:eastAsia="Calibri" w:hAnsi="Times New Roman" w:cs="Times New Roman"/>
          <w:sz w:val="28"/>
          <w:szCs w:val="28"/>
        </w:rPr>
      </w:pPr>
      <w:r w:rsidRPr="00072BFF">
        <w:rPr>
          <w:rFonts w:ascii="Times New Roman" w:eastAsia="Calibri" w:hAnsi="Times New Roman" w:cs="Times New Roman"/>
          <w:sz w:val="28"/>
          <w:szCs w:val="28"/>
        </w:rPr>
        <w:t>Продолжая</w:t>
      </w:r>
      <w:r w:rsidR="00F2704E" w:rsidRPr="00072BFF">
        <w:rPr>
          <w:rFonts w:ascii="Times New Roman" w:eastAsia="Calibri" w:hAnsi="Times New Roman" w:cs="Times New Roman"/>
          <w:sz w:val="28"/>
          <w:szCs w:val="28"/>
        </w:rPr>
        <w:t xml:space="preserve"> тему по формированию региональной политики в сфере торговой деятельности</w:t>
      </w:r>
      <w:r w:rsidR="00561BF7" w:rsidRPr="00072BFF">
        <w:rPr>
          <w:rFonts w:ascii="Times New Roman" w:eastAsia="Calibri" w:hAnsi="Times New Roman" w:cs="Times New Roman"/>
          <w:sz w:val="28"/>
          <w:szCs w:val="28"/>
        </w:rPr>
        <w:t xml:space="preserve">, </w:t>
      </w:r>
      <w:r w:rsidRPr="00072BFF">
        <w:rPr>
          <w:rFonts w:ascii="Times New Roman" w:eastAsia="Calibri" w:hAnsi="Times New Roman" w:cs="Times New Roman"/>
          <w:sz w:val="28"/>
          <w:szCs w:val="28"/>
        </w:rPr>
        <w:t xml:space="preserve">мы отмечаем, что </w:t>
      </w:r>
      <w:r w:rsidR="00561BF7" w:rsidRPr="00072BFF">
        <w:rPr>
          <w:rFonts w:ascii="Times New Roman" w:eastAsia="Calibri" w:hAnsi="Times New Roman" w:cs="Times New Roman"/>
          <w:sz w:val="28"/>
          <w:szCs w:val="28"/>
        </w:rPr>
        <w:t xml:space="preserve">основным инструментом стимулирования региональных властей к развитию торговли </w:t>
      </w:r>
      <w:r w:rsidRPr="00072BFF">
        <w:rPr>
          <w:rFonts w:ascii="Times New Roman" w:eastAsia="Calibri" w:hAnsi="Times New Roman" w:cs="Times New Roman"/>
          <w:sz w:val="28"/>
          <w:szCs w:val="28"/>
        </w:rPr>
        <w:t>сегодня являются</w:t>
      </w:r>
      <w:r w:rsidR="00561BF7" w:rsidRPr="00072BFF">
        <w:rPr>
          <w:rFonts w:ascii="Times New Roman" w:eastAsia="Calibri" w:hAnsi="Times New Roman" w:cs="Times New Roman"/>
          <w:sz w:val="28"/>
          <w:szCs w:val="28"/>
        </w:rPr>
        <w:t xml:space="preserve"> нормативы обеспеченности населения площадью торговых объектов. Нам необходимо, чтобы в </w:t>
      </w:r>
      <w:proofErr w:type="gramStart"/>
      <w:r w:rsidR="00561BF7" w:rsidRPr="00072BFF">
        <w:rPr>
          <w:rFonts w:ascii="Times New Roman" w:eastAsia="Calibri" w:hAnsi="Times New Roman" w:cs="Times New Roman"/>
          <w:sz w:val="28"/>
          <w:szCs w:val="28"/>
        </w:rPr>
        <w:t>каждом</w:t>
      </w:r>
      <w:proofErr w:type="gramEnd"/>
      <w:r w:rsidR="00561BF7" w:rsidRPr="00072BFF">
        <w:rPr>
          <w:rFonts w:ascii="Times New Roman" w:eastAsia="Calibri" w:hAnsi="Times New Roman" w:cs="Times New Roman"/>
          <w:sz w:val="28"/>
          <w:szCs w:val="28"/>
        </w:rPr>
        <w:t xml:space="preserve"> из типов населенных пунктов были </w:t>
      </w:r>
      <w:r w:rsidR="00B65E5A" w:rsidRPr="00072BFF">
        <w:rPr>
          <w:rFonts w:ascii="Times New Roman" w:eastAsia="Calibri" w:hAnsi="Times New Roman" w:cs="Times New Roman"/>
          <w:sz w:val="28"/>
          <w:szCs w:val="28"/>
        </w:rPr>
        <w:t xml:space="preserve">созданы </w:t>
      </w:r>
      <w:r w:rsidR="00561BF7" w:rsidRPr="00072BFF">
        <w:rPr>
          <w:rFonts w:ascii="Times New Roman" w:eastAsia="Calibri" w:hAnsi="Times New Roman" w:cs="Times New Roman"/>
          <w:sz w:val="28"/>
          <w:szCs w:val="28"/>
        </w:rPr>
        <w:t xml:space="preserve">условия для конкуренции разных торговых форматов. </w:t>
      </w:r>
    </w:p>
    <w:p w:rsidR="00363AD2" w:rsidRPr="00072BFF" w:rsidRDefault="00995B0D" w:rsidP="00072BFF">
      <w:pPr>
        <w:spacing w:after="0" w:line="276" w:lineRule="auto"/>
        <w:ind w:left="142" w:firstLine="709"/>
        <w:jc w:val="both"/>
        <w:rPr>
          <w:rFonts w:ascii="Times New Roman" w:eastAsia="Calibri" w:hAnsi="Times New Roman" w:cs="Times New Roman"/>
          <w:sz w:val="28"/>
          <w:szCs w:val="28"/>
        </w:rPr>
      </w:pPr>
      <w:r w:rsidRPr="00072BFF">
        <w:rPr>
          <w:rFonts w:ascii="Times New Roman" w:eastAsia="Calibri" w:hAnsi="Times New Roman" w:cs="Times New Roman"/>
          <w:sz w:val="28"/>
          <w:szCs w:val="28"/>
        </w:rPr>
        <w:t>Д</w:t>
      </w:r>
      <w:r w:rsidR="00561BF7" w:rsidRPr="00072BFF">
        <w:rPr>
          <w:rFonts w:ascii="Times New Roman" w:eastAsia="Calibri" w:hAnsi="Times New Roman" w:cs="Times New Roman"/>
          <w:sz w:val="28"/>
          <w:szCs w:val="28"/>
        </w:rPr>
        <w:t xml:space="preserve">анные правила, а также методики расчетов нормативов </w:t>
      </w:r>
      <w:proofErr w:type="gramStart"/>
      <w:r w:rsidR="00561BF7" w:rsidRPr="00072BFF">
        <w:rPr>
          <w:rFonts w:ascii="Times New Roman" w:eastAsia="Calibri" w:hAnsi="Times New Roman" w:cs="Times New Roman"/>
          <w:sz w:val="28"/>
          <w:szCs w:val="28"/>
        </w:rPr>
        <w:t>утверждены постановлением Правительства РФ от 09.04.2016 № 291</w:t>
      </w:r>
      <w:r w:rsidR="00363AD2" w:rsidRPr="00072BFF">
        <w:rPr>
          <w:rFonts w:ascii="Times New Roman" w:eastAsia="Calibri" w:hAnsi="Times New Roman" w:cs="Times New Roman"/>
          <w:sz w:val="28"/>
          <w:szCs w:val="28"/>
        </w:rPr>
        <w:t xml:space="preserve"> и в</w:t>
      </w:r>
      <w:r w:rsidR="00561BF7" w:rsidRPr="00072BFF">
        <w:rPr>
          <w:rFonts w:ascii="Times New Roman" w:eastAsia="Calibri" w:hAnsi="Times New Roman" w:cs="Times New Roman"/>
          <w:sz w:val="28"/>
          <w:szCs w:val="28"/>
        </w:rPr>
        <w:t xml:space="preserve"> соответствии с методиками расчетов министерством в 2016 году произведен</w:t>
      </w:r>
      <w:proofErr w:type="gramEnd"/>
      <w:r w:rsidR="00561BF7" w:rsidRPr="00072BFF">
        <w:rPr>
          <w:rFonts w:ascii="Times New Roman" w:eastAsia="Calibri" w:hAnsi="Times New Roman" w:cs="Times New Roman"/>
          <w:sz w:val="28"/>
          <w:szCs w:val="28"/>
        </w:rPr>
        <w:t xml:space="preserve"> расчет нормативов минимальной обеспеченности, которые утверждены постановлением Правительства Сахалинской области от 12 января 2017г. №6. </w:t>
      </w:r>
    </w:p>
    <w:p w:rsidR="004B071C" w:rsidRPr="00072BFF" w:rsidRDefault="00363AD2" w:rsidP="00072BFF">
      <w:pPr>
        <w:autoSpaceDE w:val="0"/>
        <w:autoSpaceDN w:val="0"/>
        <w:adjustRightInd w:val="0"/>
        <w:spacing w:after="0" w:line="276" w:lineRule="auto"/>
        <w:ind w:left="142" w:firstLine="709"/>
        <w:jc w:val="both"/>
        <w:rPr>
          <w:rFonts w:ascii="Times New Roman" w:eastAsia="Calibri" w:hAnsi="Times New Roman" w:cs="Times New Roman"/>
          <w:sz w:val="28"/>
          <w:szCs w:val="28"/>
        </w:rPr>
      </w:pPr>
      <w:r w:rsidRPr="00072BFF">
        <w:rPr>
          <w:rFonts w:ascii="Times New Roman" w:eastAsia="Calibri" w:hAnsi="Times New Roman" w:cs="Times New Roman"/>
          <w:sz w:val="28"/>
          <w:szCs w:val="28"/>
        </w:rPr>
        <w:t>Кроме того Постановлением Правительства РФ от 29 июня 2017 г. N 777 внесены изменения в постановление №291 в части</w:t>
      </w:r>
      <w:r w:rsidRPr="00072BFF">
        <w:rPr>
          <w:rFonts w:ascii="Times New Roman" w:hAnsi="Times New Roman" w:cs="Times New Roman"/>
          <w:sz w:val="28"/>
          <w:szCs w:val="28"/>
        </w:rPr>
        <w:t xml:space="preserve">  </w:t>
      </w:r>
      <w:r w:rsidR="004B071C" w:rsidRPr="00072BFF">
        <w:rPr>
          <w:rFonts w:ascii="Times New Roman" w:eastAsia="Calibri" w:hAnsi="Times New Roman" w:cs="Times New Roman"/>
          <w:sz w:val="28"/>
          <w:szCs w:val="28"/>
        </w:rPr>
        <w:t>предоставления права</w:t>
      </w:r>
      <w:r w:rsidR="005444B8" w:rsidRPr="00072BFF">
        <w:rPr>
          <w:rFonts w:ascii="Times New Roman" w:eastAsia="Calibri" w:hAnsi="Times New Roman" w:cs="Times New Roman"/>
          <w:sz w:val="28"/>
          <w:szCs w:val="28"/>
        </w:rPr>
        <w:t xml:space="preserve"> уполномоченным органам</w:t>
      </w:r>
      <w:r w:rsidRPr="00072BFF">
        <w:rPr>
          <w:rFonts w:ascii="Times New Roman" w:eastAsia="Calibri" w:hAnsi="Times New Roman" w:cs="Times New Roman"/>
          <w:sz w:val="28"/>
          <w:szCs w:val="28"/>
        </w:rPr>
        <w:t xml:space="preserve"> государственной власти субъектов Российской Федерации, территории которых расположены в районах Крайнего Севера и приравненных к ним местностях, установлени</w:t>
      </w:r>
      <w:r w:rsidR="004B071C" w:rsidRPr="00072BFF">
        <w:rPr>
          <w:rFonts w:ascii="Times New Roman" w:eastAsia="Calibri" w:hAnsi="Times New Roman" w:cs="Times New Roman"/>
          <w:sz w:val="28"/>
          <w:szCs w:val="28"/>
        </w:rPr>
        <w:t>я</w:t>
      </w:r>
      <w:r w:rsidRPr="00072BFF">
        <w:rPr>
          <w:rFonts w:ascii="Times New Roman" w:eastAsia="Calibri" w:hAnsi="Times New Roman" w:cs="Times New Roman"/>
          <w:sz w:val="28"/>
          <w:szCs w:val="28"/>
        </w:rPr>
        <w:t xml:space="preserve"> нормативов</w:t>
      </w:r>
      <w:r w:rsidR="004B071C" w:rsidRPr="00072BFF">
        <w:rPr>
          <w:rFonts w:ascii="Times New Roman" w:eastAsia="Calibri" w:hAnsi="Times New Roman" w:cs="Times New Roman"/>
          <w:sz w:val="28"/>
          <w:szCs w:val="28"/>
        </w:rPr>
        <w:t xml:space="preserve"> с учетом социально-экономических и демографических факторов:</w:t>
      </w:r>
    </w:p>
    <w:p w:rsidR="004B071C" w:rsidRPr="00072BFF" w:rsidRDefault="004B071C" w:rsidP="00072BFF">
      <w:pPr>
        <w:autoSpaceDE w:val="0"/>
        <w:autoSpaceDN w:val="0"/>
        <w:adjustRightInd w:val="0"/>
        <w:spacing w:after="0" w:line="276" w:lineRule="auto"/>
        <w:ind w:left="142" w:firstLine="709"/>
        <w:jc w:val="both"/>
        <w:rPr>
          <w:rFonts w:ascii="Times New Roman" w:hAnsi="Times New Roman" w:cs="Times New Roman"/>
          <w:sz w:val="28"/>
          <w:szCs w:val="28"/>
        </w:rPr>
      </w:pPr>
      <w:r w:rsidRPr="00072BFF">
        <w:rPr>
          <w:rFonts w:ascii="Times New Roman" w:eastAsia="Calibri" w:hAnsi="Times New Roman" w:cs="Times New Roman"/>
          <w:sz w:val="28"/>
          <w:szCs w:val="28"/>
        </w:rPr>
        <w:t>-</w:t>
      </w:r>
      <w:r w:rsidR="00363AD2" w:rsidRPr="00072BFF">
        <w:rPr>
          <w:rFonts w:ascii="Times New Roman" w:eastAsia="Calibri" w:hAnsi="Times New Roman" w:cs="Times New Roman"/>
          <w:sz w:val="28"/>
          <w:szCs w:val="28"/>
        </w:rPr>
        <w:t xml:space="preserve"> </w:t>
      </w:r>
      <w:r w:rsidRPr="00072BFF">
        <w:rPr>
          <w:rFonts w:ascii="Times New Roman" w:hAnsi="Times New Roman" w:cs="Times New Roman"/>
          <w:sz w:val="28"/>
          <w:szCs w:val="28"/>
        </w:rPr>
        <w:t>минимальной обеспеченности населения нестационарными торговыми объектами;</w:t>
      </w:r>
    </w:p>
    <w:p w:rsidR="004B071C" w:rsidRPr="00072BFF" w:rsidRDefault="004B071C" w:rsidP="00072BFF">
      <w:pPr>
        <w:autoSpaceDE w:val="0"/>
        <w:autoSpaceDN w:val="0"/>
        <w:adjustRightInd w:val="0"/>
        <w:spacing w:after="0" w:line="276" w:lineRule="auto"/>
        <w:ind w:left="142" w:firstLine="709"/>
        <w:jc w:val="both"/>
        <w:rPr>
          <w:rFonts w:ascii="Times New Roman" w:hAnsi="Times New Roman" w:cs="Times New Roman"/>
          <w:sz w:val="28"/>
          <w:szCs w:val="28"/>
        </w:rPr>
      </w:pPr>
      <w:r w:rsidRPr="00072BFF">
        <w:rPr>
          <w:rFonts w:ascii="Times New Roman" w:hAnsi="Times New Roman" w:cs="Times New Roman"/>
          <w:sz w:val="28"/>
          <w:szCs w:val="28"/>
        </w:rPr>
        <w:t>- минимальной обеспеченности населения площадью торговых мест, используемых для осуществления деятельности по продаже продов</w:t>
      </w:r>
      <w:r w:rsidR="003D2997" w:rsidRPr="00072BFF">
        <w:rPr>
          <w:rFonts w:ascii="Times New Roman" w:hAnsi="Times New Roman" w:cs="Times New Roman"/>
          <w:sz w:val="28"/>
          <w:szCs w:val="28"/>
        </w:rPr>
        <w:t xml:space="preserve">ольственных товаров на </w:t>
      </w:r>
      <w:r w:rsidRPr="00072BFF">
        <w:rPr>
          <w:rFonts w:ascii="Times New Roman" w:hAnsi="Times New Roman" w:cs="Times New Roman"/>
          <w:sz w:val="28"/>
          <w:szCs w:val="28"/>
        </w:rPr>
        <w:t>рынка</w:t>
      </w:r>
      <w:r w:rsidR="003D2997" w:rsidRPr="00072BFF">
        <w:rPr>
          <w:rFonts w:ascii="Times New Roman" w:hAnsi="Times New Roman" w:cs="Times New Roman"/>
          <w:sz w:val="28"/>
          <w:szCs w:val="28"/>
        </w:rPr>
        <w:t>х</w:t>
      </w:r>
      <w:r w:rsidRPr="00072BFF">
        <w:rPr>
          <w:rFonts w:ascii="Times New Roman" w:hAnsi="Times New Roman" w:cs="Times New Roman"/>
          <w:sz w:val="28"/>
          <w:szCs w:val="28"/>
        </w:rPr>
        <w:t>.</w:t>
      </w:r>
    </w:p>
    <w:p w:rsidR="00561BF7" w:rsidRPr="00072BFF" w:rsidRDefault="004B071C" w:rsidP="00072BFF">
      <w:pPr>
        <w:autoSpaceDE w:val="0"/>
        <w:autoSpaceDN w:val="0"/>
        <w:adjustRightInd w:val="0"/>
        <w:spacing w:after="0" w:line="276" w:lineRule="auto"/>
        <w:ind w:left="142" w:firstLine="709"/>
        <w:jc w:val="both"/>
        <w:rPr>
          <w:rFonts w:ascii="Times New Roman" w:eastAsia="Calibri" w:hAnsi="Times New Roman" w:cs="Times New Roman"/>
          <w:sz w:val="28"/>
          <w:szCs w:val="28"/>
        </w:rPr>
      </w:pPr>
      <w:proofErr w:type="gramStart"/>
      <w:r w:rsidRPr="00072BFF">
        <w:rPr>
          <w:rFonts w:ascii="Times New Roman" w:hAnsi="Times New Roman" w:cs="Times New Roman"/>
          <w:sz w:val="28"/>
          <w:szCs w:val="28"/>
        </w:rPr>
        <w:t xml:space="preserve">Данные нормативы будут разработаны </w:t>
      </w:r>
      <w:r w:rsidR="003D2997" w:rsidRPr="00072BFF">
        <w:rPr>
          <w:rFonts w:ascii="Times New Roman" w:hAnsi="Times New Roman" w:cs="Times New Roman"/>
          <w:sz w:val="28"/>
          <w:szCs w:val="28"/>
        </w:rPr>
        <w:t xml:space="preserve">в текущем году </w:t>
      </w:r>
      <w:r w:rsidRPr="00072BFF">
        <w:rPr>
          <w:rFonts w:ascii="Times New Roman" w:hAnsi="Times New Roman" w:cs="Times New Roman"/>
          <w:sz w:val="28"/>
          <w:szCs w:val="28"/>
        </w:rPr>
        <w:t>и соответствующие изменения</w:t>
      </w:r>
      <w:r w:rsidR="005444B8" w:rsidRPr="00072BFF">
        <w:rPr>
          <w:rFonts w:ascii="Times New Roman" w:hAnsi="Times New Roman" w:cs="Times New Roman"/>
          <w:sz w:val="28"/>
          <w:szCs w:val="28"/>
        </w:rPr>
        <w:t xml:space="preserve"> будут </w:t>
      </w:r>
      <w:r w:rsidRPr="00072BFF">
        <w:rPr>
          <w:rFonts w:ascii="Times New Roman" w:hAnsi="Times New Roman" w:cs="Times New Roman"/>
          <w:sz w:val="28"/>
          <w:szCs w:val="28"/>
        </w:rPr>
        <w:t xml:space="preserve"> внесе</w:t>
      </w:r>
      <w:r w:rsidR="003D2997" w:rsidRPr="00072BFF">
        <w:rPr>
          <w:rFonts w:ascii="Times New Roman" w:hAnsi="Times New Roman" w:cs="Times New Roman"/>
          <w:sz w:val="28"/>
          <w:szCs w:val="28"/>
        </w:rPr>
        <w:t xml:space="preserve">ны в действующее постановление и </w:t>
      </w:r>
      <w:r w:rsidR="00CA09C0" w:rsidRPr="00072BFF">
        <w:rPr>
          <w:rFonts w:ascii="Times New Roman" w:hAnsi="Times New Roman" w:cs="Times New Roman"/>
          <w:sz w:val="28"/>
          <w:szCs w:val="28"/>
        </w:rPr>
        <w:t xml:space="preserve"> установлены </w:t>
      </w:r>
      <w:r w:rsidR="003D2997" w:rsidRPr="00072BFF">
        <w:rPr>
          <w:rFonts w:ascii="Times New Roman" w:hAnsi="Times New Roman" w:cs="Times New Roman"/>
          <w:sz w:val="28"/>
          <w:szCs w:val="28"/>
        </w:rPr>
        <w:t xml:space="preserve">показатели эффективности деятельности органов местного самоуправления на 2018 год. </w:t>
      </w:r>
      <w:proofErr w:type="gramEnd"/>
    </w:p>
    <w:p w:rsidR="00AC0D96" w:rsidRPr="00072BFF" w:rsidRDefault="00AC0D96" w:rsidP="00072BFF">
      <w:pPr>
        <w:spacing w:after="0" w:line="276" w:lineRule="auto"/>
        <w:ind w:left="142" w:firstLine="709"/>
        <w:jc w:val="both"/>
        <w:rPr>
          <w:rFonts w:ascii="Times New Roman" w:eastAsia="Calibri" w:hAnsi="Times New Roman" w:cs="Times New Roman"/>
          <w:sz w:val="28"/>
          <w:szCs w:val="28"/>
        </w:rPr>
      </w:pPr>
      <w:r w:rsidRPr="00072BFF">
        <w:rPr>
          <w:rFonts w:ascii="Times New Roman" w:eastAsia="Calibri" w:hAnsi="Times New Roman" w:cs="Times New Roman"/>
          <w:sz w:val="28"/>
          <w:szCs w:val="28"/>
        </w:rPr>
        <w:t xml:space="preserve">Также отмечу, что в регионе разработана и утверждена государственная программа по развитию торговли и услуг на период 2018-2025 годы, на </w:t>
      </w:r>
      <w:proofErr w:type="gramStart"/>
      <w:r w:rsidRPr="00072BFF">
        <w:rPr>
          <w:rFonts w:ascii="Times New Roman" w:eastAsia="Calibri" w:hAnsi="Times New Roman" w:cs="Times New Roman"/>
          <w:sz w:val="28"/>
          <w:szCs w:val="28"/>
        </w:rPr>
        <w:t>базе</w:t>
      </w:r>
      <w:proofErr w:type="gramEnd"/>
      <w:r w:rsidRPr="00072BFF">
        <w:rPr>
          <w:rFonts w:ascii="Times New Roman" w:eastAsia="Calibri" w:hAnsi="Times New Roman" w:cs="Times New Roman"/>
          <w:sz w:val="28"/>
          <w:szCs w:val="28"/>
        </w:rPr>
        <w:t xml:space="preserve"> которой </w:t>
      </w:r>
      <w:r w:rsidR="001C23B9" w:rsidRPr="00072BFF">
        <w:rPr>
          <w:rFonts w:ascii="Times New Roman" w:eastAsia="Calibri" w:hAnsi="Times New Roman" w:cs="Times New Roman"/>
          <w:sz w:val="28"/>
          <w:szCs w:val="28"/>
        </w:rPr>
        <w:t xml:space="preserve">будут </w:t>
      </w:r>
      <w:r w:rsidRPr="00072BFF">
        <w:rPr>
          <w:rFonts w:ascii="Times New Roman" w:eastAsia="Calibri" w:hAnsi="Times New Roman" w:cs="Times New Roman"/>
          <w:sz w:val="28"/>
          <w:szCs w:val="28"/>
        </w:rPr>
        <w:t xml:space="preserve">созданы необходимые условия для повышения уровня и развития </w:t>
      </w:r>
      <w:proofErr w:type="spellStart"/>
      <w:r w:rsidRPr="00072BFF">
        <w:rPr>
          <w:rFonts w:ascii="Times New Roman" w:eastAsia="Calibri" w:hAnsi="Times New Roman" w:cs="Times New Roman"/>
          <w:sz w:val="28"/>
          <w:szCs w:val="28"/>
        </w:rPr>
        <w:t>многоформатной</w:t>
      </w:r>
      <w:proofErr w:type="spellEnd"/>
      <w:r w:rsidRPr="00072BFF">
        <w:rPr>
          <w:rFonts w:ascii="Times New Roman" w:eastAsia="Calibri" w:hAnsi="Times New Roman" w:cs="Times New Roman"/>
          <w:sz w:val="28"/>
          <w:szCs w:val="28"/>
        </w:rPr>
        <w:t xml:space="preserve"> торговли и услуг. </w:t>
      </w:r>
    </w:p>
    <w:p w:rsidR="008027DE" w:rsidRPr="00072BFF" w:rsidRDefault="001C23B9" w:rsidP="00072BFF">
      <w:pPr>
        <w:spacing w:after="0" w:line="276" w:lineRule="auto"/>
        <w:ind w:left="142" w:firstLine="709"/>
        <w:jc w:val="both"/>
        <w:rPr>
          <w:rFonts w:ascii="Times New Roman" w:eastAsia="Calibri" w:hAnsi="Times New Roman" w:cs="Times New Roman"/>
          <w:sz w:val="28"/>
          <w:szCs w:val="28"/>
        </w:rPr>
      </w:pPr>
      <w:r w:rsidRPr="00072BFF">
        <w:rPr>
          <w:rFonts w:ascii="Times New Roman" w:eastAsia="Calibri" w:hAnsi="Times New Roman" w:cs="Times New Roman"/>
          <w:sz w:val="28"/>
          <w:szCs w:val="28"/>
        </w:rPr>
        <w:lastRenderedPageBreak/>
        <w:t>Сегодня в период работы над бюджетными проектировками, необходимо синхронизировать структуру муниципальных программ с государственной программой и предусмотреть необх</w:t>
      </w:r>
      <w:r w:rsidR="009C758A" w:rsidRPr="00072BFF">
        <w:rPr>
          <w:rFonts w:ascii="Times New Roman" w:eastAsia="Calibri" w:hAnsi="Times New Roman" w:cs="Times New Roman"/>
          <w:sz w:val="28"/>
          <w:szCs w:val="28"/>
        </w:rPr>
        <w:t xml:space="preserve">одимый уровень </w:t>
      </w:r>
      <w:proofErr w:type="spellStart"/>
      <w:r w:rsidR="009C758A" w:rsidRPr="00072BFF">
        <w:rPr>
          <w:rFonts w:ascii="Times New Roman" w:eastAsia="Calibri" w:hAnsi="Times New Roman" w:cs="Times New Roman"/>
          <w:sz w:val="28"/>
          <w:szCs w:val="28"/>
        </w:rPr>
        <w:t>софинансирования</w:t>
      </w:r>
      <w:proofErr w:type="spellEnd"/>
      <w:r w:rsidR="009C758A" w:rsidRPr="00072BFF">
        <w:rPr>
          <w:rFonts w:ascii="Times New Roman" w:eastAsia="Calibri" w:hAnsi="Times New Roman" w:cs="Times New Roman"/>
          <w:sz w:val="28"/>
          <w:szCs w:val="28"/>
        </w:rPr>
        <w:t xml:space="preserve"> </w:t>
      </w:r>
      <w:r w:rsidRPr="00072BFF">
        <w:rPr>
          <w:rFonts w:ascii="Times New Roman" w:eastAsia="Calibri" w:hAnsi="Times New Roman" w:cs="Times New Roman"/>
          <w:sz w:val="28"/>
          <w:szCs w:val="28"/>
        </w:rPr>
        <w:t xml:space="preserve"> с тем, чтобы </w:t>
      </w:r>
      <w:r w:rsidR="009C758A" w:rsidRPr="00072BFF">
        <w:rPr>
          <w:rFonts w:ascii="Times New Roman" w:eastAsia="Calibri" w:hAnsi="Times New Roman" w:cs="Times New Roman"/>
          <w:sz w:val="28"/>
          <w:szCs w:val="28"/>
        </w:rPr>
        <w:t>с начала 2018 года приступить к реализации</w:t>
      </w:r>
      <w:r w:rsidRPr="00072BFF">
        <w:rPr>
          <w:rFonts w:ascii="Times New Roman" w:eastAsia="Calibri" w:hAnsi="Times New Roman" w:cs="Times New Roman"/>
          <w:sz w:val="28"/>
          <w:szCs w:val="28"/>
        </w:rPr>
        <w:t xml:space="preserve"> мероприятий, обеспечив высокую эффективность государственной поддержки.</w:t>
      </w:r>
    </w:p>
    <w:p w:rsidR="00561BF7" w:rsidRPr="00072BFF" w:rsidRDefault="00561BF7" w:rsidP="00072BFF">
      <w:pPr>
        <w:autoSpaceDE w:val="0"/>
        <w:autoSpaceDN w:val="0"/>
        <w:adjustRightInd w:val="0"/>
        <w:spacing w:after="0" w:line="276" w:lineRule="auto"/>
        <w:ind w:left="142" w:firstLine="709"/>
        <w:jc w:val="center"/>
        <w:rPr>
          <w:rFonts w:ascii="Times New Roman" w:eastAsia="Calibri" w:hAnsi="Times New Roman" w:cs="Times New Roman"/>
          <w:sz w:val="28"/>
          <w:szCs w:val="28"/>
        </w:rPr>
      </w:pPr>
    </w:p>
    <w:p w:rsidR="00561BF7" w:rsidRPr="00072BFF" w:rsidRDefault="001909D4" w:rsidP="00072BFF">
      <w:pPr>
        <w:spacing w:after="0" w:line="276" w:lineRule="auto"/>
        <w:ind w:left="142" w:firstLine="709"/>
        <w:jc w:val="both"/>
        <w:rPr>
          <w:rFonts w:ascii="Times New Roman" w:eastAsia="Calibri" w:hAnsi="Times New Roman" w:cs="Times New Roman"/>
          <w:sz w:val="28"/>
          <w:szCs w:val="28"/>
        </w:rPr>
      </w:pPr>
      <w:r w:rsidRPr="00072BFF">
        <w:rPr>
          <w:rFonts w:ascii="Times New Roman" w:eastAsia="Calibri" w:hAnsi="Times New Roman" w:cs="Times New Roman"/>
          <w:sz w:val="28"/>
          <w:szCs w:val="28"/>
        </w:rPr>
        <w:t xml:space="preserve">СЛАЙД № </w:t>
      </w:r>
      <w:r w:rsidR="00CA09C0" w:rsidRPr="00072BFF">
        <w:rPr>
          <w:rFonts w:ascii="Times New Roman" w:eastAsia="Calibri" w:hAnsi="Times New Roman" w:cs="Times New Roman"/>
          <w:sz w:val="28"/>
          <w:szCs w:val="28"/>
        </w:rPr>
        <w:t>28</w:t>
      </w:r>
    </w:p>
    <w:p w:rsidR="002A759D" w:rsidRPr="00072BFF" w:rsidRDefault="00561BF7" w:rsidP="00072BFF">
      <w:pPr>
        <w:autoSpaceDE w:val="0"/>
        <w:autoSpaceDN w:val="0"/>
        <w:adjustRightInd w:val="0"/>
        <w:spacing w:after="0" w:line="276" w:lineRule="auto"/>
        <w:ind w:left="142" w:firstLine="709"/>
        <w:jc w:val="both"/>
        <w:rPr>
          <w:rFonts w:ascii="Times New Roman" w:eastAsia="Calibri" w:hAnsi="Times New Roman" w:cs="Times New Roman"/>
          <w:sz w:val="28"/>
          <w:szCs w:val="28"/>
        </w:rPr>
      </w:pPr>
      <w:r w:rsidRPr="00072BFF">
        <w:rPr>
          <w:rFonts w:ascii="Times New Roman" w:eastAsia="Calibri" w:hAnsi="Times New Roman" w:cs="Times New Roman"/>
          <w:sz w:val="28"/>
          <w:szCs w:val="28"/>
        </w:rPr>
        <w:t xml:space="preserve">Подводя итоги нашей </w:t>
      </w:r>
      <w:r w:rsidR="0046198A" w:rsidRPr="00072BFF">
        <w:rPr>
          <w:rFonts w:ascii="Times New Roman" w:eastAsia="Calibri" w:hAnsi="Times New Roman" w:cs="Times New Roman"/>
          <w:sz w:val="28"/>
          <w:szCs w:val="28"/>
        </w:rPr>
        <w:t xml:space="preserve">полугодовой совместной </w:t>
      </w:r>
      <w:r w:rsidRPr="00072BFF">
        <w:rPr>
          <w:rFonts w:ascii="Times New Roman" w:eastAsia="Calibri" w:hAnsi="Times New Roman" w:cs="Times New Roman"/>
          <w:sz w:val="28"/>
          <w:szCs w:val="28"/>
        </w:rPr>
        <w:t xml:space="preserve">работы, хочу ещё раз подчеркнуть, </w:t>
      </w:r>
      <w:r w:rsidR="00686D45" w:rsidRPr="00072BFF">
        <w:rPr>
          <w:rFonts w:ascii="Times New Roman" w:eastAsia="Calibri" w:hAnsi="Times New Roman" w:cs="Times New Roman"/>
          <w:sz w:val="28"/>
          <w:szCs w:val="28"/>
        </w:rPr>
        <w:t xml:space="preserve">что </w:t>
      </w:r>
      <w:proofErr w:type="gramStart"/>
      <w:r w:rsidR="0046198A" w:rsidRPr="00072BFF">
        <w:rPr>
          <w:rFonts w:ascii="Times New Roman" w:eastAsia="Calibri" w:hAnsi="Times New Roman" w:cs="Times New Roman"/>
          <w:sz w:val="28"/>
          <w:szCs w:val="28"/>
        </w:rPr>
        <w:t>сделано не мало</w:t>
      </w:r>
      <w:proofErr w:type="gramEnd"/>
      <w:r w:rsidR="0046198A" w:rsidRPr="00072BFF">
        <w:rPr>
          <w:rFonts w:ascii="Times New Roman" w:eastAsia="Calibri" w:hAnsi="Times New Roman" w:cs="Times New Roman"/>
          <w:sz w:val="28"/>
          <w:szCs w:val="28"/>
        </w:rPr>
        <w:t>. Обозна</w:t>
      </w:r>
      <w:r w:rsidR="00580605" w:rsidRPr="00072BFF">
        <w:rPr>
          <w:rFonts w:ascii="Times New Roman" w:eastAsia="Calibri" w:hAnsi="Times New Roman" w:cs="Times New Roman"/>
          <w:sz w:val="28"/>
          <w:szCs w:val="28"/>
        </w:rPr>
        <w:t>чи</w:t>
      </w:r>
      <w:r w:rsidR="0046198A" w:rsidRPr="00072BFF">
        <w:rPr>
          <w:rFonts w:ascii="Times New Roman" w:eastAsia="Calibri" w:hAnsi="Times New Roman" w:cs="Times New Roman"/>
          <w:sz w:val="28"/>
          <w:szCs w:val="28"/>
        </w:rPr>
        <w:t xml:space="preserve">лись положительные </w:t>
      </w:r>
      <w:r w:rsidR="00580605" w:rsidRPr="00072BFF">
        <w:rPr>
          <w:rFonts w:ascii="Times New Roman" w:eastAsia="Calibri" w:hAnsi="Times New Roman" w:cs="Times New Roman"/>
          <w:sz w:val="28"/>
          <w:szCs w:val="28"/>
        </w:rPr>
        <w:t>тенденции</w:t>
      </w:r>
      <w:r w:rsidR="0046198A" w:rsidRPr="00072BFF">
        <w:rPr>
          <w:rFonts w:ascii="Times New Roman" w:eastAsia="Calibri" w:hAnsi="Times New Roman" w:cs="Times New Roman"/>
          <w:sz w:val="28"/>
          <w:szCs w:val="28"/>
        </w:rPr>
        <w:t xml:space="preserve"> в курируемых сферах экономики</w:t>
      </w:r>
      <w:r w:rsidR="00686D45" w:rsidRPr="00072BFF">
        <w:rPr>
          <w:rFonts w:ascii="Times New Roman" w:eastAsia="Calibri" w:hAnsi="Times New Roman" w:cs="Times New Roman"/>
          <w:sz w:val="28"/>
          <w:szCs w:val="28"/>
        </w:rPr>
        <w:t xml:space="preserve">: </w:t>
      </w:r>
      <w:r w:rsidR="0046198A" w:rsidRPr="00072BFF">
        <w:rPr>
          <w:rFonts w:ascii="Times New Roman" w:eastAsia="Calibri" w:hAnsi="Times New Roman" w:cs="Times New Roman"/>
          <w:sz w:val="28"/>
          <w:szCs w:val="28"/>
        </w:rPr>
        <w:t xml:space="preserve">это и сокращение темпов спада, </w:t>
      </w:r>
      <w:r w:rsidR="00BB5985" w:rsidRPr="00072BFF">
        <w:rPr>
          <w:rFonts w:ascii="Times New Roman" w:eastAsia="Calibri" w:hAnsi="Times New Roman" w:cs="Times New Roman"/>
          <w:sz w:val="28"/>
          <w:szCs w:val="28"/>
        </w:rPr>
        <w:t xml:space="preserve">стабилизация ценовой ситуации, </w:t>
      </w:r>
      <w:r w:rsidR="0046198A" w:rsidRPr="00072BFF">
        <w:rPr>
          <w:rFonts w:ascii="Times New Roman" w:eastAsia="Calibri" w:hAnsi="Times New Roman" w:cs="Times New Roman"/>
          <w:sz w:val="28"/>
          <w:szCs w:val="28"/>
        </w:rPr>
        <w:t xml:space="preserve">удержание макроэкономических показателей на уровне </w:t>
      </w:r>
      <w:r w:rsidR="00686D45" w:rsidRPr="00072BFF">
        <w:rPr>
          <w:rFonts w:ascii="Times New Roman" w:eastAsia="Calibri" w:hAnsi="Times New Roman" w:cs="Times New Roman"/>
          <w:sz w:val="28"/>
          <w:szCs w:val="28"/>
        </w:rPr>
        <w:t>докризисного периода,</w:t>
      </w:r>
      <w:r w:rsidR="0046198A" w:rsidRPr="00072BFF">
        <w:rPr>
          <w:rFonts w:ascii="Times New Roman" w:eastAsia="Calibri" w:hAnsi="Times New Roman" w:cs="Times New Roman"/>
          <w:sz w:val="28"/>
          <w:szCs w:val="28"/>
        </w:rPr>
        <w:t xml:space="preserve"> улучшение экономи</w:t>
      </w:r>
      <w:r w:rsidR="001909D4" w:rsidRPr="00072BFF">
        <w:rPr>
          <w:rFonts w:ascii="Times New Roman" w:eastAsia="Calibri" w:hAnsi="Times New Roman" w:cs="Times New Roman"/>
          <w:sz w:val="28"/>
          <w:szCs w:val="28"/>
        </w:rPr>
        <w:t>к отраслевых предприятий, которые сегодня выражаю</w:t>
      </w:r>
      <w:r w:rsidR="0046198A" w:rsidRPr="00072BFF">
        <w:rPr>
          <w:rFonts w:ascii="Times New Roman" w:eastAsia="Calibri" w:hAnsi="Times New Roman" w:cs="Times New Roman"/>
          <w:sz w:val="28"/>
          <w:szCs w:val="28"/>
        </w:rPr>
        <w:t>тся через инвестиционный потенциал предприятий</w:t>
      </w:r>
      <w:r w:rsidR="00686D45" w:rsidRPr="00072BFF">
        <w:rPr>
          <w:rFonts w:ascii="Times New Roman" w:eastAsia="Calibri" w:hAnsi="Times New Roman" w:cs="Times New Roman"/>
          <w:sz w:val="28"/>
          <w:szCs w:val="28"/>
        </w:rPr>
        <w:t xml:space="preserve">. Мы </w:t>
      </w:r>
      <w:proofErr w:type="gramStart"/>
      <w:r w:rsidR="00686D45" w:rsidRPr="00072BFF">
        <w:rPr>
          <w:rFonts w:ascii="Times New Roman" w:eastAsia="Calibri" w:hAnsi="Times New Roman" w:cs="Times New Roman"/>
          <w:sz w:val="28"/>
          <w:szCs w:val="28"/>
        </w:rPr>
        <w:t>сформировали и создали</w:t>
      </w:r>
      <w:proofErr w:type="gramEnd"/>
      <w:r w:rsidR="00686D45" w:rsidRPr="00072BFF">
        <w:rPr>
          <w:rFonts w:ascii="Times New Roman" w:eastAsia="Calibri" w:hAnsi="Times New Roman" w:cs="Times New Roman"/>
          <w:sz w:val="28"/>
          <w:szCs w:val="28"/>
        </w:rPr>
        <w:t xml:space="preserve"> условия для дальнейшего развития курируемых </w:t>
      </w:r>
      <w:r w:rsidR="00433C18" w:rsidRPr="00072BFF">
        <w:rPr>
          <w:rFonts w:ascii="Times New Roman" w:eastAsia="Calibri" w:hAnsi="Times New Roman" w:cs="Times New Roman"/>
          <w:sz w:val="28"/>
          <w:szCs w:val="28"/>
        </w:rPr>
        <w:t>отраслей</w:t>
      </w:r>
      <w:r w:rsidR="00686D45" w:rsidRPr="00072BFF">
        <w:rPr>
          <w:rFonts w:ascii="Times New Roman" w:eastAsia="Calibri" w:hAnsi="Times New Roman" w:cs="Times New Roman"/>
          <w:sz w:val="28"/>
          <w:szCs w:val="28"/>
        </w:rPr>
        <w:t xml:space="preserve">, и показатели эффективности и </w:t>
      </w:r>
      <w:r w:rsidRPr="00072BFF">
        <w:rPr>
          <w:rFonts w:ascii="Times New Roman" w:eastAsia="Calibri" w:hAnsi="Times New Roman" w:cs="Times New Roman"/>
          <w:sz w:val="28"/>
          <w:szCs w:val="28"/>
        </w:rPr>
        <w:t>результативност</w:t>
      </w:r>
      <w:r w:rsidR="00686D45" w:rsidRPr="00072BFF">
        <w:rPr>
          <w:rFonts w:ascii="Times New Roman" w:eastAsia="Calibri" w:hAnsi="Times New Roman" w:cs="Times New Roman"/>
          <w:sz w:val="28"/>
          <w:szCs w:val="28"/>
        </w:rPr>
        <w:t>и</w:t>
      </w:r>
      <w:r w:rsidRPr="00072BFF">
        <w:rPr>
          <w:rFonts w:ascii="Times New Roman" w:eastAsia="Calibri" w:hAnsi="Times New Roman" w:cs="Times New Roman"/>
          <w:sz w:val="28"/>
          <w:szCs w:val="28"/>
        </w:rPr>
        <w:t xml:space="preserve"> </w:t>
      </w:r>
      <w:r w:rsidR="00686D45" w:rsidRPr="00072BFF">
        <w:rPr>
          <w:rFonts w:ascii="Times New Roman" w:eastAsia="Calibri" w:hAnsi="Times New Roman" w:cs="Times New Roman"/>
          <w:sz w:val="28"/>
          <w:szCs w:val="28"/>
        </w:rPr>
        <w:t>нашей с Вами работы сегодня говорят сами за себя</w:t>
      </w:r>
      <w:r w:rsidRPr="00072BFF">
        <w:rPr>
          <w:rFonts w:ascii="Times New Roman" w:eastAsia="Calibri" w:hAnsi="Times New Roman" w:cs="Times New Roman"/>
          <w:sz w:val="28"/>
          <w:szCs w:val="28"/>
        </w:rPr>
        <w:t>.</w:t>
      </w:r>
      <w:r w:rsidR="00686D45" w:rsidRPr="00072BFF">
        <w:rPr>
          <w:rFonts w:ascii="Times New Roman" w:eastAsia="Calibri" w:hAnsi="Times New Roman" w:cs="Times New Roman"/>
          <w:sz w:val="28"/>
          <w:szCs w:val="28"/>
        </w:rPr>
        <w:t xml:space="preserve"> </w:t>
      </w:r>
      <w:r w:rsidR="002A759D" w:rsidRPr="00072BFF">
        <w:rPr>
          <w:rFonts w:ascii="Times New Roman" w:eastAsia="Calibri" w:hAnsi="Times New Roman" w:cs="Times New Roman"/>
          <w:sz w:val="28"/>
          <w:szCs w:val="28"/>
        </w:rPr>
        <w:t>Из 8 планируемых значений показателей эффективности деятельности, установленных для органов местного самоуправления, по 5 показателям исполнение достигнуто в большинстве муниципальных образованиях.</w:t>
      </w:r>
    </w:p>
    <w:p w:rsidR="002A759D" w:rsidRPr="00072BFF" w:rsidRDefault="00BB5985" w:rsidP="00072BFF">
      <w:pPr>
        <w:autoSpaceDE w:val="0"/>
        <w:autoSpaceDN w:val="0"/>
        <w:adjustRightInd w:val="0"/>
        <w:spacing w:after="0" w:line="276" w:lineRule="auto"/>
        <w:ind w:left="142" w:firstLine="709"/>
        <w:jc w:val="both"/>
        <w:rPr>
          <w:rFonts w:ascii="Times New Roman" w:eastAsia="Calibri" w:hAnsi="Times New Roman" w:cs="Times New Roman"/>
          <w:sz w:val="28"/>
          <w:szCs w:val="28"/>
        </w:rPr>
      </w:pPr>
      <w:r w:rsidRPr="00072BFF">
        <w:rPr>
          <w:rFonts w:ascii="Times New Roman" w:eastAsia="Calibri" w:hAnsi="Times New Roman" w:cs="Times New Roman"/>
          <w:sz w:val="28"/>
          <w:szCs w:val="28"/>
        </w:rPr>
        <w:t xml:space="preserve">До конца года министерство предлагает продолжить реализацию </w:t>
      </w:r>
      <w:r w:rsidR="00433C18" w:rsidRPr="00072BFF">
        <w:rPr>
          <w:rFonts w:ascii="Times New Roman" w:eastAsia="Calibri" w:hAnsi="Times New Roman" w:cs="Times New Roman"/>
          <w:sz w:val="28"/>
          <w:szCs w:val="28"/>
        </w:rPr>
        <w:t xml:space="preserve">основных </w:t>
      </w:r>
      <w:r w:rsidRPr="00072BFF">
        <w:rPr>
          <w:rFonts w:ascii="Times New Roman" w:eastAsia="Calibri" w:hAnsi="Times New Roman" w:cs="Times New Roman"/>
          <w:sz w:val="28"/>
          <w:szCs w:val="28"/>
        </w:rPr>
        <w:t xml:space="preserve">направлений деятельности. </w:t>
      </w:r>
      <w:r w:rsidR="00561BF7" w:rsidRPr="00072BFF">
        <w:rPr>
          <w:rFonts w:ascii="Times New Roman" w:eastAsia="Calibri" w:hAnsi="Times New Roman" w:cs="Times New Roman"/>
          <w:sz w:val="28"/>
          <w:szCs w:val="28"/>
        </w:rPr>
        <w:t xml:space="preserve">Более полный перечень основных </w:t>
      </w:r>
      <w:r w:rsidRPr="00072BFF">
        <w:rPr>
          <w:rFonts w:ascii="Times New Roman" w:eastAsia="Calibri" w:hAnsi="Times New Roman" w:cs="Times New Roman"/>
          <w:sz w:val="28"/>
          <w:szCs w:val="28"/>
        </w:rPr>
        <w:t>мероприятий, который планируется к реализации до конца</w:t>
      </w:r>
      <w:r w:rsidR="00561BF7" w:rsidRPr="00072BFF">
        <w:rPr>
          <w:rFonts w:ascii="Times New Roman" w:eastAsia="Calibri" w:hAnsi="Times New Roman" w:cs="Times New Roman"/>
          <w:sz w:val="28"/>
          <w:szCs w:val="28"/>
        </w:rPr>
        <w:t xml:space="preserve"> 2017 год</w:t>
      </w:r>
      <w:r w:rsidRPr="00072BFF">
        <w:rPr>
          <w:rFonts w:ascii="Times New Roman" w:eastAsia="Calibri" w:hAnsi="Times New Roman" w:cs="Times New Roman"/>
          <w:sz w:val="28"/>
          <w:szCs w:val="28"/>
        </w:rPr>
        <w:t>а</w:t>
      </w:r>
      <w:r w:rsidR="002A759D" w:rsidRPr="00072BFF">
        <w:rPr>
          <w:rFonts w:ascii="Times New Roman" w:eastAsia="Calibri" w:hAnsi="Times New Roman" w:cs="Times New Roman"/>
          <w:sz w:val="28"/>
          <w:szCs w:val="28"/>
        </w:rPr>
        <w:t>,</w:t>
      </w:r>
      <w:r w:rsidR="00561BF7" w:rsidRPr="00072BFF">
        <w:rPr>
          <w:rFonts w:ascii="Times New Roman" w:eastAsia="Calibri" w:hAnsi="Times New Roman" w:cs="Times New Roman"/>
          <w:sz w:val="28"/>
          <w:szCs w:val="28"/>
        </w:rPr>
        <w:t xml:space="preserve"> отражён в</w:t>
      </w:r>
      <w:r w:rsidR="00433C18" w:rsidRPr="00072BFF">
        <w:rPr>
          <w:rFonts w:ascii="Times New Roman" w:eastAsia="Calibri" w:hAnsi="Times New Roman" w:cs="Times New Roman"/>
          <w:sz w:val="28"/>
          <w:szCs w:val="28"/>
        </w:rPr>
        <w:t xml:space="preserve"> </w:t>
      </w:r>
      <w:proofErr w:type="gramStart"/>
      <w:r w:rsidR="00433C18" w:rsidRPr="00072BFF">
        <w:rPr>
          <w:rFonts w:ascii="Times New Roman" w:eastAsia="Calibri" w:hAnsi="Times New Roman" w:cs="Times New Roman"/>
          <w:sz w:val="28"/>
          <w:szCs w:val="28"/>
        </w:rPr>
        <w:t>проекте</w:t>
      </w:r>
      <w:proofErr w:type="gramEnd"/>
      <w:r w:rsidR="00433C18" w:rsidRPr="00072BFF">
        <w:rPr>
          <w:rFonts w:ascii="Times New Roman" w:eastAsia="Calibri" w:hAnsi="Times New Roman" w:cs="Times New Roman"/>
          <w:sz w:val="28"/>
          <w:szCs w:val="28"/>
        </w:rPr>
        <w:t xml:space="preserve"> решения</w:t>
      </w:r>
      <w:r w:rsidR="001909D4" w:rsidRPr="00072BFF">
        <w:rPr>
          <w:rFonts w:ascii="Times New Roman" w:eastAsia="Calibri" w:hAnsi="Times New Roman" w:cs="Times New Roman"/>
          <w:sz w:val="28"/>
          <w:szCs w:val="28"/>
        </w:rPr>
        <w:t xml:space="preserve"> коллегии. Он имеются</w:t>
      </w:r>
      <w:r w:rsidR="00561BF7" w:rsidRPr="00072BFF">
        <w:rPr>
          <w:rFonts w:ascii="Times New Roman" w:eastAsia="Calibri" w:hAnsi="Times New Roman" w:cs="Times New Roman"/>
          <w:sz w:val="28"/>
          <w:szCs w:val="28"/>
        </w:rPr>
        <w:t xml:space="preserve"> в раздаточных </w:t>
      </w:r>
      <w:proofErr w:type="gramStart"/>
      <w:r w:rsidR="00561BF7" w:rsidRPr="00072BFF">
        <w:rPr>
          <w:rFonts w:ascii="Times New Roman" w:eastAsia="Calibri" w:hAnsi="Times New Roman" w:cs="Times New Roman"/>
          <w:sz w:val="28"/>
          <w:szCs w:val="28"/>
        </w:rPr>
        <w:t>материалах</w:t>
      </w:r>
      <w:proofErr w:type="gramEnd"/>
      <w:r w:rsidR="00561BF7" w:rsidRPr="00072BFF">
        <w:rPr>
          <w:rFonts w:ascii="Times New Roman" w:eastAsia="Calibri" w:hAnsi="Times New Roman" w:cs="Times New Roman"/>
          <w:sz w:val="28"/>
          <w:szCs w:val="28"/>
        </w:rPr>
        <w:t xml:space="preserve">. </w:t>
      </w:r>
      <w:r w:rsidR="00433C18" w:rsidRPr="00072BFF">
        <w:rPr>
          <w:rFonts w:ascii="Times New Roman" w:eastAsia="Calibri" w:hAnsi="Times New Roman" w:cs="Times New Roman"/>
          <w:sz w:val="28"/>
          <w:szCs w:val="28"/>
        </w:rPr>
        <w:t>Рассчитываем на конструктивный диалог и более активную творческую работу в оставшийся период года.</w:t>
      </w:r>
    </w:p>
    <w:p w:rsidR="009C758A" w:rsidRPr="00072BFF" w:rsidRDefault="009C758A" w:rsidP="00072BFF">
      <w:pPr>
        <w:autoSpaceDE w:val="0"/>
        <w:autoSpaceDN w:val="0"/>
        <w:adjustRightInd w:val="0"/>
        <w:spacing w:after="0" w:line="276" w:lineRule="auto"/>
        <w:ind w:left="142" w:firstLine="709"/>
        <w:jc w:val="both"/>
        <w:rPr>
          <w:rFonts w:ascii="Times New Roman" w:eastAsia="Calibri" w:hAnsi="Times New Roman" w:cs="Times New Roman"/>
          <w:sz w:val="28"/>
          <w:szCs w:val="28"/>
        </w:rPr>
      </w:pPr>
    </w:p>
    <w:p w:rsidR="009C758A" w:rsidRPr="00072BFF" w:rsidRDefault="009C758A" w:rsidP="00072BFF">
      <w:pPr>
        <w:autoSpaceDE w:val="0"/>
        <w:autoSpaceDN w:val="0"/>
        <w:adjustRightInd w:val="0"/>
        <w:spacing w:after="0" w:line="276" w:lineRule="auto"/>
        <w:ind w:left="142" w:firstLine="709"/>
        <w:jc w:val="both"/>
        <w:rPr>
          <w:rFonts w:ascii="Times New Roman" w:eastAsia="Calibri" w:hAnsi="Times New Roman" w:cs="Times New Roman"/>
          <w:sz w:val="28"/>
          <w:szCs w:val="28"/>
        </w:rPr>
      </w:pPr>
      <w:r w:rsidRPr="00072BFF">
        <w:rPr>
          <w:rFonts w:ascii="Times New Roman" w:eastAsia="Calibri" w:hAnsi="Times New Roman" w:cs="Times New Roman"/>
          <w:sz w:val="28"/>
          <w:szCs w:val="28"/>
        </w:rPr>
        <w:t xml:space="preserve">                             Благодарю за совместную работу.</w:t>
      </w:r>
    </w:p>
    <w:p w:rsidR="009C758A" w:rsidRPr="00072BFF" w:rsidRDefault="009C758A" w:rsidP="00072BFF">
      <w:pPr>
        <w:autoSpaceDE w:val="0"/>
        <w:autoSpaceDN w:val="0"/>
        <w:adjustRightInd w:val="0"/>
        <w:spacing w:after="0" w:line="276" w:lineRule="auto"/>
        <w:ind w:left="142" w:firstLine="709"/>
        <w:jc w:val="center"/>
        <w:rPr>
          <w:rFonts w:ascii="Times New Roman" w:eastAsia="Calibri" w:hAnsi="Times New Roman" w:cs="Times New Roman"/>
          <w:sz w:val="28"/>
          <w:szCs w:val="28"/>
        </w:rPr>
      </w:pPr>
      <w:r w:rsidRPr="00072BFF">
        <w:rPr>
          <w:rFonts w:ascii="Times New Roman" w:eastAsia="Calibri" w:hAnsi="Times New Roman" w:cs="Times New Roman"/>
          <w:sz w:val="28"/>
          <w:szCs w:val="28"/>
        </w:rPr>
        <w:t>Спасибо за внимание!</w:t>
      </w:r>
    </w:p>
    <w:sectPr w:rsidR="009C758A" w:rsidRPr="00072BFF" w:rsidSect="006950C3">
      <w:headerReference w:type="default" r:id="rId8"/>
      <w:pgSz w:w="11906" w:h="16838"/>
      <w:pgMar w:top="851"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62E7" w:rsidRDefault="009162E7" w:rsidP="0020199C">
      <w:pPr>
        <w:spacing w:after="0" w:line="240" w:lineRule="auto"/>
      </w:pPr>
      <w:r>
        <w:separator/>
      </w:r>
    </w:p>
  </w:endnote>
  <w:endnote w:type="continuationSeparator" w:id="0">
    <w:p w:rsidR="009162E7" w:rsidRDefault="009162E7" w:rsidP="002019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62E7" w:rsidRDefault="009162E7" w:rsidP="0020199C">
      <w:pPr>
        <w:spacing w:after="0" w:line="240" w:lineRule="auto"/>
      </w:pPr>
      <w:r>
        <w:separator/>
      </w:r>
    </w:p>
  </w:footnote>
  <w:footnote w:type="continuationSeparator" w:id="0">
    <w:p w:rsidR="009162E7" w:rsidRDefault="009162E7" w:rsidP="002019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6052636"/>
      <w:docPartObj>
        <w:docPartGallery w:val="Page Numbers (Top of Page)"/>
        <w:docPartUnique/>
      </w:docPartObj>
    </w:sdtPr>
    <w:sdtEndPr/>
    <w:sdtContent>
      <w:p w:rsidR="0020199C" w:rsidRDefault="0020199C">
        <w:pPr>
          <w:pStyle w:val="a7"/>
          <w:jc w:val="center"/>
        </w:pPr>
        <w:r>
          <w:fldChar w:fldCharType="begin"/>
        </w:r>
        <w:r>
          <w:instrText>PAGE   \* MERGEFORMAT</w:instrText>
        </w:r>
        <w:r>
          <w:fldChar w:fldCharType="separate"/>
        </w:r>
        <w:r w:rsidR="00412EF5">
          <w:rPr>
            <w:noProof/>
          </w:rPr>
          <w:t>14</w:t>
        </w:r>
        <w:r>
          <w:fldChar w:fldCharType="end"/>
        </w:r>
      </w:p>
    </w:sdtContent>
  </w:sdt>
  <w:p w:rsidR="0020199C" w:rsidRDefault="0020199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B8E"/>
    <w:rsid w:val="00000921"/>
    <w:rsid w:val="00004B32"/>
    <w:rsid w:val="00006074"/>
    <w:rsid w:val="000069E2"/>
    <w:rsid w:val="0001061D"/>
    <w:rsid w:val="0001189E"/>
    <w:rsid w:val="000210A3"/>
    <w:rsid w:val="000227EF"/>
    <w:rsid w:val="000233AE"/>
    <w:rsid w:val="0003353B"/>
    <w:rsid w:val="00033F6B"/>
    <w:rsid w:val="00034232"/>
    <w:rsid w:val="00034AC7"/>
    <w:rsid w:val="00035FCA"/>
    <w:rsid w:val="00043B05"/>
    <w:rsid w:val="00047BB5"/>
    <w:rsid w:val="00050A98"/>
    <w:rsid w:val="00060630"/>
    <w:rsid w:val="000606E2"/>
    <w:rsid w:val="00063344"/>
    <w:rsid w:val="00066059"/>
    <w:rsid w:val="00067C1D"/>
    <w:rsid w:val="00072BFF"/>
    <w:rsid w:val="00075226"/>
    <w:rsid w:val="00075E51"/>
    <w:rsid w:val="000766E8"/>
    <w:rsid w:val="00080449"/>
    <w:rsid w:val="00090309"/>
    <w:rsid w:val="000954C3"/>
    <w:rsid w:val="000A34DE"/>
    <w:rsid w:val="000A3DF2"/>
    <w:rsid w:val="000A5DFB"/>
    <w:rsid w:val="000A633F"/>
    <w:rsid w:val="000B2E91"/>
    <w:rsid w:val="000B3ABD"/>
    <w:rsid w:val="000B722B"/>
    <w:rsid w:val="000C0070"/>
    <w:rsid w:val="000C1DCC"/>
    <w:rsid w:val="000D1FCC"/>
    <w:rsid w:val="000D37E6"/>
    <w:rsid w:val="000D729E"/>
    <w:rsid w:val="000E0725"/>
    <w:rsid w:val="000E33A2"/>
    <w:rsid w:val="000E3A0B"/>
    <w:rsid w:val="000E4FB4"/>
    <w:rsid w:val="000E5047"/>
    <w:rsid w:val="000E55D5"/>
    <w:rsid w:val="000F0200"/>
    <w:rsid w:val="000F0F4D"/>
    <w:rsid w:val="000F250E"/>
    <w:rsid w:val="000F51AA"/>
    <w:rsid w:val="000F79C3"/>
    <w:rsid w:val="001045E2"/>
    <w:rsid w:val="001072AA"/>
    <w:rsid w:val="00113FD1"/>
    <w:rsid w:val="001266BF"/>
    <w:rsid w:val="0014435B"/>
    <w:rsid w:val="001448CF"/>
    <w:rsid w:val="00145CDC"/>
    <w:rsid w:val="001465CD"/>
    <w:rsid w:val="00146624"/>
    <w:rsid w:val="00155A2F"/>
    <w:rsid w:val="00161707"/>
    <w:rsid w:val="00176130"/>
    <w:rsid w:val="00183B8C"/>
    <w:rsid w:val="00184B33"/>
    <w:rsid w:val="00186C3B"/>
    <w:rsid w:val="001909D4"/>
    <w:rsid w:val="0019782F"/>
    <w:rsid w:val="001A5FD9"/>
    <w:rsid w:val="001B297E"/>
    <w:rsid w:val="001B2A5B"/>
    <w:rsid w:val="001B72FD"/>
    <w:rsid w:val="001C19E9"/>
    <w:rsid w:val="001C23B9"/>
    <w:rsid w:val="001C3008"/>
    <w:rsid w:val="001D2869"/>
    <w:rsid w:val="001D2E87"/>
    <w:rsid w:val="001E5A0E"/>
    <w:rsid w:val="001E6739"/>
    <w:rsid w:val="001F7A2E"/>
    <w:rsid w:val="0020199C"/>
    <w:rsid w:val="002033CA"/>
    <w:rsid w:val="0020693F"/>
    <w:rsid w:val="002112AB"/>
    <w:rsid w:val="00211350"/>
    <w:rsid w:val="00211F92"/>
    <w:rsid w:val="002126C0"/>
    <w:rsid w:val="00212FEA"/>
    <w:rsid w:val="00213A83"/>
    <w:rsid w:val="0022570E"/>
    <w:rsid w:val="00231609"/>
    <w:rsid w:val="00235007"/>
    <w:rsid w:val="002359FF"/>
    <w:rsid w:val="00237845"/>
    <w:rsid w:val="00240A5B"/>
    <w:rsid w:val="00244AAF"/>
    <w:rsid w:val="002507C6"/>
    <w:rsid w:val="00255A6B"/>
    <w:rsid w:val="002564B3"/>
    <w:rsid w:val="00262914"/>
    <w:rsid w:val="00263BDF"/>
    <w:rsid w:val="0026746F"/>
    <w:rsid w:val="002701BF"/>
    <w:rsid w:val="0027020E"/>
    <w:rsid w:val="0027269D"/>
    <w:rsid w:val="00280D23"/>
    <w:rsid w:val="002826B1"/>
    <w:rsid w:val="00296EDA"/>
    <w:rsid w:val="002A2F54"/>
    <w:rsid w:val="002A42CE"/>
    <w:rsid w:val="002A4A23"/>
    <w:rsid w:val="002A759D"/>
    <w:rsid w:val="002A7FE5"/>
    <w:rsid w:val="002B131A"/>
    <w:rsid w:val="002B4D2A"/>
    <w:rsid w:val="002B550B"/>
    <w:rsid w:val="002B5731"/>
    <w:rsid w:val="002C6778"/>
    <w:rsid w:val="002D13E9"/>
    <w:rsid w:val="002D44F4"/>
    <w:rsid w:val="002D4C6C"/>
    <w:rsid w:val="002D59EA"/>
    <w:rsid w:val="002E2DBD"/>
    <w:rsid w:val="002E7932"/>
    <w:rsid w:val="002F1B7F"/>
    <w:rsid w:val="002F41A4"/>
    <w:rsid w:val="00300A3D"/>
    <w:rsid w:val="00313C88"/>
    <w:rsid w:val="003179FB"/>
    <w:rsid w:val="0033672C"/>
    <w:rsid w:val="00336C8C"/>
    <w:rsid w:val="0034016C"/>
    <w:rsid w:val="00343F9B"/>
    <w:rsid w:val="003466D9"/>
    <w:rsid w:val="00347579"/>
    <w:rsid w:val="003475DE"/>
    <w:rsid w:val="00351559"/>
    <w:rsid w:val="00352496"/>
    <w:rsid w:val="00357116"/>
    <w:rsid w:val="003610C5"/>
    <w:rsid w:val="0036257C"/>
    <w:rsid w:val="00363AD2"/>
    <w:rsid w:val="00380358"/>
    <w:rsid w:val="00384545"/>
    <w:rsid w:val="00386495"/>
    <w:rsid w:val="00386969"/>
    <w:rsid w:val="00395B21"/>
    <w:rsid w:val="003A1180"/>
    <w:rsid w:val="003A39B3"/>
    <w:rsid w:val="003A4476"/>
    <w:rsid w:val="003B3A6E"/>
    <w:rsid w:val="003C05CA"/>
    <w:rsid w:val="003C6391"/>
    <w:rsid w:val="003D2997"/>
    <w:rsid w:val="003E0D34"/>
    <w:rsid w:val="003E1FB4"/>
    <w:rsid w:val="003E398B"/>
    <w:rsid w:val="003E40D5"/>
    <w:rsid w:val="003F5E80"/>
    <w:rsid w:val="004012CF"/>
    <w:rsid w:val="00401738"/>
    <w:rsid w:val="00403E86"/>
    <w:rsid w:val="0040483B"/>
    <w:rsid w:val="00410385"/>
    <w:rsid w:val="00412EF5"/>
    <w:rsid w:val="004151FD"/>
    <w:rsid w:val="004218B9"/>
    <w:rsid w:val="00427551"/>
    <w:rsid w:val="00433C18"/>
    <w:rsid w:val="00437ECB"/>
    <w:rsid w:val="00440542"/>
    <w:rsid w:val="004412E4"/>
    <w:rsid w:val="00441D87"/>
    <w:rsid w:val="004427E6"/>
    <w:rsid w:val="00442CE1"/>
    <w:rsid w:val="004522D1"/>
    <w:rsid w:val="004575EF"/>
    <w:rsid w:val="004578B0"/>
    <w:rsid w:val="00457E18"/>
    <w:rsid w:val="00460C7E"/>
    <w:rsid w:val="0046198A"/>
    <w:rsid w:val="00463A10"/>
    <w:rsid w:val="00465E82"/>
    <w:rsid w:val="004716B4"/>
    <w:rsid w:val="00485F2F"/>
    <w:rsid w:val="00487088"/>
    <w:rsid w:val="00492562"/>
    <w:rsid w:val="00492E51"/>
    <w:rsid w:val="00496F03"/>
    <w:rsid w:val="004A3762"/>
    <w:rsid w:val="004A38DB"/>
    <w:rsid w:val="004B071C"/>
    <w:rsid w:val="004B2126"/>
    <w:rsid w:val="004B3B92"/>
    <w:rsid w:val="004B5C9E"/>
    <w:rsid w:val="004C08D5"/>
    <w:rsid w:val="004C0A52"/>
    <w:rsid w:val="004D3351"/>
    <w:rsid w:val="004D792D"/>
    <w:rsid w:val="004E633A"/>
    <w:rsid w:val="004E7D16"/>
    <w:rsid w:val="004F10AC"/>
    <w:rsid w:val="004F19E6"/>
    <w:rsid w:val="004F4B89"/>
    <w:rsid w:val="004F59B1"/>
    <w:rsid w:val="004F5D11"/>
    <w:rsid w:val="00501ABC"/>
    <w:rsid w:val="00505F98"/>
    <w:rsid w:val="00511479"/>
    <w:rsid w:val="00511CD0"/>
    <w:rsid w:val="005126E7"/>
    <w:rsid w:val="0052161C"/>
    <w:rsid w:val="005246D9"/>
    <w:rsid w:val="00527D26"/>
    <w:rsid w:val="005318BC"/>
    <w:rsid w:val="00540115"/>
    <w:rsid w:val="00540B8F"/>
    <w:rsid w:val="00542572"/>
    <w:rsid w:val="005425AB"/>
    <w:rsid w:val="005444B8"/>
    <w:rsid w:val="00550B82"/>
    <w:rsid w:val="00554505"/>
    <w:rsid w:val="00554B80"/>
    <w:rsid w:val="0055616F"/>
    <w:rsid w:val="00561BF7"/>
    <w:rsid w:val="00565FE6"/>
    <w:rsid w:val="00571202"/>
    <w:rsid w:val="00573B52"/>
    <w:rsid w:val="00580605"/>
    <w:rsid w:val="00586A5E"/>
    <w:rsid w:val="005931C5"/>
    <w:rsid w:val="0059486E"/>
    <w:rsid w:val="00595ABA"/>
    <w:rsid w:val="00595C2B"/>
    <w:rsid w:val="005A20BE"/>
    <w:rsid w:val="005A4C11"/>
    <w:rsid w:val="005C6FA9"/>
    <w:rsid w:val="005E32F9"/>
    <w:rsid w:val="005E6BCA"/>
    <w:rsid w:val="005F0700"/>
    <w:rsid w:val="005F2207"/>
    <w:rsid w:val="005F691E"/>
    <w:rsid w:val="005F6EF1"/>
    <w:rsid w:val="00607718"/>
    <w:rsid w:val="006205D9"/>
    <w:rsid w:val="0062256F"/>
    <w:rsid w:val="00624B8E"/>
    <w:rsid w:val="00625FD3"/>
    <w:rsid w:val="006369A9"/>
    <w:rsid w:val="00662802"/>
    <w:rsid w:val="00662D47"/>
    <w:rsid w:val="00663A61"/>
    <w:rsid w:val="00670C24"/>
    <w:rsid w:val="00670D46"/>
    <w:rsid w:val="006717E6"/>
    <w:rsid w:val="006732CC"/>
    <w:rsid w:val="00673E3F"/>
    <w:rsid w:val="00683EE2"/>
    <w:rsid w:val="00686D45"/>
    <w:rsid w:val="00687676"/>
    <w:rsid w:val="00693E79"/>
    <w:rsid w:val="006950C3"/>
    <w:rsid w:val="006A2356"/>
    <w:rsid w:val="006A71BC"/>
    <w:rsid w:val="006B022A"/>
    <w:rsid w:val="006B6F7C"/>
    <w:rsid w:val="006C021D"/>
    <w:rsid w:val="006D2AEE"/>
    <w:rsid w:val="006E4417"/>
    <w:rsid w:val="006E4AB8"/>
    <w:rsid w:val="006F2A0A"/>
    <w:rsid w:val="006F3828"/>
    <w:rsid w:val="00722349"/>
    <w:rsid w:val="0072556B"/>
    <w:rsid w:val="00726126"/>
    <w:rsid w:val="007269F6"/>
    <w:rsid w:val="007359B0"/>
    <w:rsid w:val="00735C11"/>
    <w:rsid w:val="00736F6C"/>
    <w:rsid w:val="00741731"/>
    <w:rsid w:val="00750964"/>
    <w:rsid w:val="007519BD"/>
    <w:rsid w:val="00755427"/>
    <w:rsid w:val="007558D0"/>
    <w:rsid w:val="00756767"/>
    <w:rsid w:val="007609DC"/>
    <w:rsid w:val="00763ACF"/>
    <w:rsid w:val="00764636"/>
    <w:rsid w:val="00774508"/>
    <w:rsid w:val="00786BCD"/>
    <w:rsid w:val="007942C4"/>
    <w:rsid w:val="00794546"/>
    <w:rsid w:val="007A1018"/>
    <w:rsid w:val="007A1369"/>
    <w:rsid w:val="007A2FFB"/>
    <w:rsid w:val="007A4EBA"/>
    <w:rsid w:val="007A7D3B"/>
    <w:rsid w:val="007B4E0D"/>
    <w:rsid w:val="007B5057"/>
    <w:rsid w:val="007C2861"/>
    <w:rsid w:val="007C3066"/>
    <w:rsid w:val="007C431A"/>
    <w:rsid w:val="007C512E"/>
    <w:rsid w:val="007D01BD"/>
    <w:rsid w:val="007D6B12"/>
    <w:rsid w:val="007D6F01"/>
    <w:rsid w:val="007E032E"/>
    <w:rsid w:val="007F3553"/>
    <w:rsid w:val="007F3AC4"/>
    <w:rsid w:val="007F5C04"/>
    <w:rsid w:val="007F6C24"/>
    <w:rsid w:val="007F771F"/>
    <w:rsid w:val="008027DE"/>
    <w:rsid w:val="00811C50"/>
    <w:rsid w:val="00814592"/>
    <w:rsid w:val="00816D05"/>
    <w:rsid w:val="0082243F"/>
    <w:rsid w:val="008332C2"/>
    <w:rsid w:val="00845E9E"/>
    <w:rsid w:val="00846ED1"/>
    <w:rsid w:val="0085231A"/>
    <w:rsid w:val="00853771"/>
    <w:rsid w:val="008560D0"/>
    <w:rsid w:val="008568CD"/>
    <w:rsid w:val="00865970"/>
    <w:rsid w:val="0086717B"/>
    <w:rsid w:val="00872E88"/>
    <w:rsid w:val="00874D1C"/>
    <w:rsid w:val="008763BD"/>
    <w:rsid w:val="008827ED"/>
    <w:rsid w:val="00883014"/>
    <w:rsid w:val="00884DBC"/>
    <w:rsid w:val="00890F0F"/>
    <w:rsid w:val="00893714"/>
    <w:rsid w:val="0089631C"/>
    <w:rsid w:val="008973E2"/>
    <w:rsid w:val="008A2676"/>
    <w:rsid w:val="008A53CF"/>
    <w:rsid w:val="008A7FB3"/>
    <w:rsid w:val="008B1150"/>
    <w:rsid w:val="008C6E1A"/>
    <w:rsid w:val="008D0DEF"/>
    <w:rsid w:val="008E77B1"/>
    <w:rsid w:val="008F0E9F"/>
    <w:rsid w:val="008F2440"/>
    <w:rsid w:val="008F3141"/>
    <w:rsid w:val="008F3269"/>
    <w:rsid w:val="008F780D"/>
    <w:rsid w:val="00904462"/>
    <w:rsid w:val="009071F3"/>
    <w:rsid w:val="00913023"/>
    <w:rsid w:val="00914301"/>
    <w:rsid w:val="009162E7"/>
    <w:rsid w:val="00916F23"/>
    <w:rsid w:val="0092660D"/>
    <w:rsid w:val="009319B3"/>
    <w:rsid w:val="00944E98"/>
    <w:rsid w:val="00956AF8"/>
    <w:rsid w:val="00961B2F"/>
    <w:rsid w:val="00963A8C"/>
    <w:rsid w:val="009652AC"/>
    <w:rsid w:val="0096537D"/>
    <w:rsid w:val="009707D4"/>
    <w:rsid w:val="00995B0D"/>
    <w:rsid w:val="0099789E"/>
    <w:rsid w:val="009A2EF8"/>
    <w:rsid w:val="009A7889"/>
    <w:rsid w:val="009B51F9"/>
    <w:rsid w:val="009B5D41"/>
    <w:rsid w:val="009B5E5B"/>
    <w:rsid w:val="009C758A"/>
    <w:rsid w:val="009D03A4"/>
    <w:rsid w:val="009D050A"/>
    <w:rsid w:val="009D15CC"/>
    <w:rsid w:val="009E3F91"/>
    <w:rsid w:val="009E4EAA"/>
    <w:rsid w:val="009F067F"/>
    <w:rsid w:val="009F0AE7"/>
    <w:rsid w:val="009F7A4A"/>
    <w:rsid w:val="00A0103E"/>
    <w:rsid w:val="00A010B4"/>
    <w:rsid w:val="00A02E7B"/>
    <w:rsid w:val="00A047F2"/>
    <w:rsid w:val="00A07DC8"/>
    <w:rsid w:val="00A10B2B"/>
    <w:rsid w:val="00A133DD"/>
    <w:rsid w:val="00A2138E"/>
    <w:rsid w:val="00A215D9"/>
    <w:rsid w:val="00A23270"/>
    <w:rsid w:val="00A25D6F"/>
    <w:rsid w:val="00A34D67"/>
    <w:rsid w:val="00A44E55"/>
    <w:rsid w:val="00A52D09"/>
    <w:rsid w:val="00A75747"/>
    <w:rsid w:val="00A94B3C"/>
    <w:rsid w:val="00A95D84"/>
    <w:rsid w:val="00AA7853"/>
    <w:rsid w:val="00AB79F2"/>
    <w:rsid w:val="00AC0D96"/>
    <w:rsid w:val="00AC2A38"/>
    <w:rsid w:val="00AC5B26"/>
    <w:rsid w:val="00AC5EEC"/>
    <w:rsid w:val="00AC63EE"/>
    <w:rsid w:val="00AD6FDE"/>
    <w:rsid w:val="00AE0C45"/>
    <w:rsid w:val="00AE5A35"/>
    <w:rsid w:val="00AE7783"/>
    <w:rsid w:val="00AF3A49"/>
    <w:rsid w:val="00AF4EE6"/>
    <w:rsid w:val="00AF729B"/>
    <w:rsid w:val="00B006C1"/>
    <w:rsid w:val="00B01EEA"/>
    <w:rsid w:val="00B03D27"/>
    <w:rsid w:val="00B11B27"/>
    <w:rsid w:val="00B3457B"/>
    <w:rsid w:val="00B364EC"/>
    <w:rsid w:val="00B41AE2"/>
    <w:rsid w:val="00B46A35"/>
    <w:rsid w:val="00B50A73"/>
    <w:rsid w:val="00B5342D"/>
    <w:rsid w:val="00B5785B"/>
    <w:rsid w:val="00B60FC6"/>
    <w:rsid w:val="00B62626"/>
    <w:rsid w:val="00B657E7"/>
    <w:rsid w:val="00B65E5A"/>
    <w:rsid w:val="00B66CEE"/>
    <w:rsid w:val="00B73442"/>
    <w:rsid w:val="00B94B7A"/>
    <w:rsid w:val="00B9761D"/>
    <w:rsid w:val="00BA0BF3"/>
    <w:rsid w:val="00BA6688"/>
    <w:rsid w:val="00BB00B4"/>
    <w:rsid w:val="00BB2B89"/>
    <w:rsid w:val="00BB5985"/>
    <w:rsid w:val="00BB712C"/>
    <w:rsid w:val="00BC3F0D"/>
    <w:rsid w:val="00BC5C73"/>
    <w:rsid w:val="00BC6056"/>
    <w:rsid w:val="00BC6487"/>
    <w:rsid w:val="00BD35C5"/>
    <w:rsid w:val="00BD7A6A"/>
    <w:rsid w:val="00BE083D"/>
    <w:rsid w:val="00C00BD3"/>
    <w:rsid w:val="00C072FB"/>
    <w:rsid w:val="00C1322D"/>
    <w:rsid w:val="00C21243"/>
    <w:rsid w:val="00C35525"/>
    <w:rsid w:val="00C42A06"/>
    <w:rsid w:val="00C435C5"/>
    <w:rsid w:val="00C52F79"/>
    <w:rsid w:val="00C56E40"/>
    <w:rsid w:val="00C72AB8"/>
    <w:rsid w:val="00C80314"/>
    <w:rsid w:val="00C82BC9"/>
    <w:rsid w:val="00C87E0E"/>
    <w:rsid w:val="00C90D4F"/>
    <w:rsid w:val="00C92944"/>
    <w:rsid w:val="00C95599"/>
    <w:rsid w:val="00C967A9"/>
    <w:rsid w:val="00C9706E"/>
    <w:rsid w:val="00CA09C0"/>
    <w:rsid w:val="00CA0CAB"/>
    <w:rsid w:val="00CA79CB"/>
    <w:rsid w:val="00CB396C"/>
    <w:rsid w:val="00CB476B"/>
    <w:rsid w:val="00CC5DFB"/>
    <w:rsid w:val="00CD3000"/>
    <w:rsid w:val="00CE24BB"/>
    <w:rsid w:val="00CE4B67"/>
    <w:rsid w:val="00CF6DFA"/>
    <w:rsid w:val="00D163A4"/>
    <w:rsid w:val="00D220CC"/>
    <w:rsid w:val="00D50C5C"/>
    <w:rsid w:val="00D51CDC"/>
    <w:rsid w:val="00D56072"/>
    <w:rsid w:val="00D609FE"/>
    <w:rsid w:val="00D65395"/>
    <w:rsid w:val="00D767A7"/>
    <w:rsid w:val="00D76ACD"/>
    <w:rsid w:val="00D81B34"/>
    <w:rsid w:val="00D84E76"/>
    <w:rsid w:val="00D85CD6"/>
    <w:rsid w:val="00D85EDE"/>
    <w:rsid w:val="00D91D65"/>
    <w:rsid w:val="00D96919"/>
    <w:rsid w:val="00DA4106"/>
    <w:rsid w:val="00DB4043"/>
    <w:rsid w:val="00DB4C07"/>
    <w:rsid w:val="00DB7356"/>
    <w:rsid w:val="00DC2522"/>
    <w:rsid w:val="00DC38F8"/>
    <w:rsid w:val="00DF7275"/>
    <w:rsid w:val="00E015BD"/>
    <w:rsid w:val="00E064D2"/>
    <w:rsid w:val="00E127B3"/>
    <w:rsid w:val="00E12F7E"/>
    <w:rsid w:val="00E20F0A"/>
    <w:rsid w:val="00E362C9"/>
    <w:rsid w:val="00E42902"/>
    <w:rsid w:val="00E50764"/>
    <w:rsid w:val="00E50F4B"/>
    <w:rsid w:val="00E534B0"/>
    <w:rsid w:val="00E54042"/>
    <w:rsid w:val="00E570D9"/>
    <w:rsid w:val="00E610CD"/>
    <w:rsid w:val="00E63B48"/>
    <w:rsid w:val="00E65D68"/>
    <w:rsid w:val="00E663E6"/>
    <w:rsid w:val="00E7034F"/>
    <w:rsid w:val="00E751F1"/>
    <w:rsid w:val="00E7654A"/>
    <w:rsid w:val="00E77881"/>
    <w:rsid w:val="00E81008"/>
    <w:rsid w:val="00E86879"/>
    <w:rsid w:val="00E86CAC"/>
    <w:rsid w:val="00E9180D"/>
    <w:rsid w:val="00E934A3"/>
    <w:rsid w:val="00E95512"/>
    <w:rsid w:val="00EA5F87"/>
    <w:rsid w:val="00EA75BE"/>
    <w:rsid w:val="00EA7B49"/>
    <w:rsid w:val="00EB4E6B"/>
    <w:rsid w:val="00EC6C58"/>
    <w:rsid w:val="00ED0146"/>
    <w:rsid w:val="00ED0D46"/>
    <w:rsid w:val="00EE0EC7"/>
    <w:rsid w:val="00EE6AD2"/>
    <w:rsid w:val="00EE7F9F"/>
    <w:rsid w:val="00EF1667"/>
    <w:rsid w:val="00EF50B8"/>
    <w:rsid w:val="00F1480B"/>
    <w:rsid w:val="00F2704E"/>
    <w:rsid w:val="00F363AA"/>
    <w:rsid w:val="00F37B87"/>
    <w:rsid w:val="00F46002"/>
    <w:rsid w:val="00F50155"/>
    <w:rsid w:val="00F522A2"/>
    <w:rsid w:val="00F57969"/>
    <w:rsid w:val="00F57BFE"/>
    <w:rsid w:val="00F67ECB"/>
    <w:rsid w:val="00F70BCA"/>
    <w:rsid w:val="00F8104C"/>
    <w:rsid w:val="00F837C9"/>
    <w:rsid w:val="00F86EE0"/>
    <w:rsid w:val="00F96436"/>
    <w:rsid w:val="00FA256E"/>
    <w:rsid w:val="00FA3921"/>
    <w:rsid w:val="00FB6C35"/>
    <w:rsid w:val="00FB72E8"/>
    <w:rsid w:val="00FB775D"/>
    <w:rsid w:val="00FD0BE8"/>
    <w:rsid w:val="00FD5B8E"/>
    <w:rsid w:val="00FD72C1"/>
    <w:rsid w:val="00FE0427"/>
    <w:rsid w:val="00FE307B"/>
    <w:rsid w:val="00FE37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44AAF"/>
    <w:pPr>
      <w:spacing w:after="0" w:line="240" w:lineRule="auto"/>
    </w:pPr>
  </w:style>
  <w:style w:type="paragraph" w:customStyle="1" w:styleId="bodytext">
    <w:name w:val="bodytext"/>
    <w:basedOn w:val="a"/>
    <w:rsid w:val="000E4FB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00BD3"/>
    <w:rPr>
      <w:color w:val="0563C1" w:themeColor="hyperlink"/>
      <w:u w:val="single"/>
    </w:rPr>
  </w:style>
  <w:style w:type="paragraph" w:styleId="a5">
    <w:name w:val="Balloon Text"/>
    <w:basedOn w:val="a"/>
    <w:link w:val="a6"/>
    <w:uiPriority w:val="99"/>
    <w:semiHidden/>
    <w:unhideWhenUsed/>
    <w:rsid w:val="006369A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369A9"/>
    <w:rPr>
      <w:rFonts w:ascii="Tahoma" w:hAnsi="Tahoma" w:cs="Tahoma"/>
      <w:sz w:val="16"/>
      <w:szCs w:val="16"/>
    </w:rPr>
  </w:style>
  <w:style w:type="paragraph" w:styleId="a7">
    <w:name w:val="header"/>
    <w:basedOn w:val="a"/>
    <w:link w:val="a8"/>
    <w:uiPriority w:val="99"/>
    <w:unhideWhenUsed/>
    <w:rsid w:val="0020199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0199C"/>
  </w:style>
  <w:style w:type="paragraph" w:styleId="a9">
    <w:name w:val="footer"/>
    <w:basedOn w:val="a"/>
    <w:link w:val="aa"/>
    <w:uiPriority w:val="99"/>
    <w:unhideWhenUsed/>
    <w:rsid w:val="0020199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019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44AAF"/>
    <w:pPr>
      <w:spacing w:after="0" w:line="240" w:lineRule="auto"/>
    </w:pPr>
  </w:style>
  <w:style w:type="paragraph" w:customStyle="1" w:styleId="bodytext">
    <w:name w:val="bodytext"/>
    <w:basedOn w:val="a"/>
    <w:rsid w:val="000E4FB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00BD3"/>
    <w:rPr>
      <w:color w:val="0563C1" w:themeColor="hyperlink"/>
      <w:u w:val="single"/>
    </w:rPr>
  </w:style>
  <w:style w:type="paragraph" w:styleId="a5">
    <w:name w:val="Balloon Text"/>
    <w:basedOn w:val="a"/>
    <w:link w:val="a6"/>
    <w:uiPriority w:val="99"/>
    <w:semiHidden/>
    <w:unhideWhenUsed/>
    <w:rsid w:val="006369A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369A9"/>
    <w:rPr>
      <w:rFonts w:ascii="Tahoma" w:hAnsi="Tahoma" w:cs="Tahoma"/>
      <w:sz w:val="16"/>
      <w:szCs w:val="16"/>
    </w:rPr>
  </w:style>
  <w:style w:type="paragraph" w:styleId="a7">
    <w:name w:val="header"/>
    <w:basedOn w:val="a"/>
    <w:link w:val="a8"/>
    <w:uiPriority w:val="99"/>
    <w:unhideWhenUsed/>
    <w:rsid w:val="0020199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0199C"/>
  </w:style>
  <w:style w:type="paragraph" w:styleId="a9">
    <w:name w:val="footer"/>
    <w:basedOn w:val="a"/>
    <w:link w:val="aa"/>
    <w:uiPriority w:val="99"/>
    <w:unhideWhenUsed/>
    <w:rsid w:val="0020199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019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96485">
      <w:bodyDiv w:val="1"/>
      <w:marLeft w:val="0"/>
      <w:marRight w:val="0"/>
      <w:marTop w:val="0"/>
      <w:marBottom w:val="0"/>
      <w:divBdr>
        <w:top w:val="none" w:sz="0" w:space="0" w:color="auto"/>
        <w:left w:val="none" w:sz="0" w:space="0" w:color="auto"/>
        <w:bottom w:val="none" w:sz="0" w:space="0" w:color="auto"/>
        <w:right w:val="none" w:sz="0" w:space="0" w:color="auto"/>
      </w:divBdr>
    </w:div>
    <w:div w:id="1196193065">
      <w:bodyDiv w:val="1"/>
      <w:marLeft w:val="0"/>
      <w:marRight w:val="0"/>
      <w:marTop w:val="0"/>
      <w:marBottom w:val="0"/>
      <w:divBdr>
        <w:top w:val="none" w:sz="0" w:space="0" w:color="auto"/>
        <w:left w:val="none" w:sz="0" w:space="0" w:color="auto"/>
        <w:bottom w:val="none" w:sz="0" w:space="0" w:color="auto"/>
        <w:right w:val="none" w:sz="0" w:space="0" w:color="auto"/>
      </w:divBdr>
      <w:divsChild>
        <w:div w:id="1434202698">
          <w:marLeft w:val="0"/>
          <w:marRight w:val="0"/>
          <w:marTop w:val="0"/>
          <w:marBottom w:val="0"/>
          <w:divBdr>
            <w:top w:val="none" w:sz="0" w:space="0" w:color="auto"/>
            <w:left w:val="none" w:sz="0" w:space="0" w:color="auto"/>
            <w:bottom w:val="none" w:sz="0" w:space="0" w:color="auto"/>
            <w:right w:val="none" w:sz="0" w:space="0" w:color="auto"/>
          </w:divBdr>
          <w:divsChild>
            <w:div w:id="1555504095">
              <w:marLeft w:val="0"/>
              <w:marRight w:val="0"/>
              <w:marTop w:val="0"/>
              <w:marBottom w:val="0"/>
              <w:divBdr>
                <w:top w:val="none" w:sz="0" w:space="0" w:color="auto"/>
                <w:left w:val="none" w:sz="0" w:space="0" w:color="auto"/>
                <w:bottom w:val="none" w:sz="0" w:space="0" w:color="auto"/>
                <w:right w:val="none" w:sz="0" w:space="0" w:color="auto"/>
              </w:divBdr>
              <w:divsChild>
                <w:div w:id="82725645">
                  <w:marLeft w:val="0"/>
                  <w:marRight w:val="0"/>
                  <w:marTop w:val="450"/>
                  <w:marBottom w:val="0"/>
                  <w:divBdr>
                    <w:top w:val="single" w:sz="6" w:space="0" w:color="DADADA"/>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0D7585-7C58-4AB6-A7BE-B4F4E0742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3531</TotalTime>
  <Pages>16</Pages>
  <Words>5168</Words>
  <Characters>29463</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Степанова Лина Васильевна</dc:creator>
  <cp:keywords/>
  <dc:description/>
  <cp:lastModifiedBy>Черошникова Елена Николаевна</cp:lastModifiedBy>
  <cp:revision>432</cp:revision>
  <cp:lastPrinted>2017-08-24T11:10:00Z</cp:lastPrinted>
  <dcterms:created xsi:type="dcterms:W3CDTF">2017-08-10T23:54:00Z</dcterms:created>
  <dcterms:modified xsi:type="dcterms:W3CDTF">2017-08-25T07:01:00Z</dcterms:modified>
</cp:coreProperties>
</file>